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2AD91" w14:textId="0AD666F6" w:rsidR="006B5F7E" w:rsidRPr="00D909F7" w:rsidRDefault="00E563D4" w:rsidP="00D909F7">
      <w:pPr>
        <w:spacing w:after="0" w:line="240" w:lineRule="auto"/>
        <w:jc w:val="center"/>
        <w:rPr>
          <w:rFonts w:ascii="Georgia" w:hAnsi="Georgia"/>
          <w:sz w:val="24"/>
          <w:szCs w:val="24"/>
        </w:rPr>
      </w:pPr>
      <w:proofErr w:type="gramStart"/>
      <w:r w:rsidRPr="00D909F7">
        <w:rPr>
          <w:rFonts w:ascii="Georgia" w:hAnsi="Georgia"/>
          <w:sz w:val="24"/>
          <w:szCs w:val="24"/>
        </w:rPr>
        <w:t>Name:_</w:t>
      </w:r>
      <w:proofErr w:type="gramEnd"/>
      <w:r w:rsidRPr="00D909F7">
        <w:rPr>
          <w:rFonts w:ascii="Georgia" w:hAnsi="Georgia"/>
          <w:sz w:val="24"/>
          <w:szCs w:val="24"/>
        </w:rPr>
        <w:t>______________________________________ Date:_________ Period:_______</w:t>
      </w:r>
    </w:p>
    <w:p w14:paraId="07293BC4" w14:textId="7C0D88E1" w:rsidR="006B5F7E" w:rsidRDefault="00E563D4" w:rsidP="00D909F7">
      <w:pPr>
        <w:spacing w:after="0" w:line="240" w:lineRule="auto"/>
        <w:jc w:val="center"/>
        <w:rPr>
          <w:rFonts w:ascii="Georgia" w:hAnsi="Georgia"/>
          <w:b/>
          <w:sz w:val="32"/>
          <w:szCs w:val="32"/>
        </w:rPr>
      </w:pPr>
      <w:r w:rsidRPr="00D909F7">
        <w:rPr>
          <w:rFonts w:ascii="Georgia" w:hAnsi="Georgia"/>
          <w:b/>
          <w:sz w:val="32"/>
          <w:szCs w:val="32"/>
        </w:rPr>
        <w:t>Topic 1.6 Developments</w:t>
      </w:r>
      <w:r w:rsidR="00A54E02">
        <w:rPr>
          <w:rFonts w:ascii="Georgia" w:hAnsi="Georgia"/>
          <w:b/>
          <w:sz w:val="32"/>
          <w:szCs w:val="32"/>
        </w:rPr>
        <w:t xml:space="preserve"> in Europe Graphic Organizer</w:t>
      </w:r>
      <w:r w:rsidRPr="00D909F7">
        <w:rPr>
          <w:rFonts w:ascii="Georgia" w:hAnsi="Georgia"/>
          <w:b/>
          <w:sz w:val="32"/>
          <w:szCs w:val="32"/>
        </w:rPr>
        <w:t xml:space="preserve"> </w:t>
      </w:r>
      <w:r w:rsidR="00A54E02">
        <w:rPr>
          <w:rFonts w:ascii="Georgia" w:hAnsi="Georgia"/>
          <w:b/>
          <w:sz w:val="32"/>
          <w:szCs w:val="32"/>
        </w:rPr>
        <w:t xml:space="preserve">(c. </w:t>
      </w:r>
      <w:r w:rsidRPr="00D909F7">
        <w:rPr>
          <w:rFonts w:ascii="Georgia" w:hAnsi="Georgia"/>
          <w:b/>
          <w:sz w:val="32"/>
          <w:szCs w:val="32"/>
        </w:rPr>
        <w:t>1200-1450</w:t>
      </w:r>
      <w:r w:rsidR="00A54E02">
        <w:rPr>
          <w:rFonts w:ascii="Georgia" w:hAnsi="Georgia"/>
          <w:b/>
          <w:sz w:val="32"/>
          <w:szCs w:val="32"/>
        </w:rPr>
        <w:t>)</w:t>
      </w:r>
      <w:r w:rsidRPr="00D909F7">
        <w:rPr>
          <w:rFonts w:ascii="Georgia" w:hAnsi="Georgia"/>
          <w:b/>
          <w:sz w:val="32"/>
          <w:szCs w:val="32"/>
        </w:rPr>
        <w:t xml:space="preserve"> </w:t>
      </w:r>
    </w:p>
    <w:p w14:paraId="3DCDCF28" w14:textId="0EB41F0B" w:rsidR="00D909F7" w:rsidRPr="006A61CC" w:rsidRDefault="00D909F7" w:rsidP="00D909F7">
      <w:pPr>
        <w:spacing w:after="0" w:line="240" w:lineRule="auto"/>
        <w:jc w:val="center"/>
        <w:rPr>
          <w:rFonts w:ascii="Georgia" w:hAnsi="Georgia"/>
          <w:sz w:val="40"/>
          <w:szCs w:val="40"/>
        </w:rPr>
      </w:pPr>
      <w:r w:rsidRPr="00335436">
        <w:rPr>
          <w:rFonts w:ascii="Georgia" w:hAnsi="Georgia"/>
          <w:b/>
          <w:bCs/>
          <w:i/>
          <w:iCs/>
          <w:sz w:val="20"/>
          <w:szCs w:val="20"/>
        </w:rPr>
        <w:t>AMSCO</w:t>
      </w:r>
      <w:r w:rsidRPr="00335436">
        <w:rPr>
          <w:rFonts w:ascii="Georgia" w:hAnsi="Georgia"/>
          <w:b/>
          <w:bCs/>
          <w:sz w:val="20"/>
          <w:szCs w:val="20"/>
        </w:rPr>
        <w:t xml:space="preserve"> </w:t>
      </w:r>
      <w:r>
        <w:rPr>
          <w:rFonts w:ascii="Georgia" w:hAnsi="Georgia"/>
          <w:b/>
          <w:bCs/>
          <w:sz w:val="20"/>
          <w:szCs w:val="20"/>
        </w:rPr>
        <w:t xml:space="preserve">Ch. 7 pgs. 131-140 &amp; </w:t>
      </w:r>
      <w:r w:rsidRPr="00335436">
        <w:rPr>
          <w:rFonts w:ascii="Georgia" w:hAnsi="Georgia"/>
          <w:b/>
          <w:bCs/>
          <w:sz w:val="20"/>
          <w:szCs w:val="20"/>
        </w:rPr>
        <w:t>Ch. 12</w:t>
      </w:r>
      <w:r w:rsidR="00A54E02">
        <w:rPr>
          <w:rFonts w:ascii="Georgia" w:hAnsi="Georgia"/>
          <w:b/>
          <w:bCs/>
          <w:sz w:val="20"/>
          <w:szCs w:val="20"/>
        </w:rPr>
        <w:t xml:space="preserve"> </w:t>
      </w:r>
      <w:r w:rsidRPr="00335436">
        <w:rPr>
          <w:rFonts w:ascii="Georgia" w:hAnsi="Georgia"/>
          <w:b/>
          <w:bCs/>
          <w:sz w:val="20"/>
          <w:szCs w:val="20"/>
        </w:rPr>
        <w:t>pgs. 219-234</w:t>
      </w:r>
      <w:r w:rsidR="00E563D4">
        <w:rPr>
          <w:rFonts w:ascii="Georgia" w:hAnsi="Georgia"/>
          <w:b/>
          <w:bCs/>
          <w:sz w:val="20"/>
          <w:szCs w:val="20"/>
        </w:rPr>
        <w:t xml:space="preserve">; </w:t>
      </w:r>
      <w:r w:rsidR="003A6831">
        <w:rPr>
          <w:rFonts w:ascii="Georgia" w:hAnsi="Georgia"/>
          <w:b/>
          <w:bCs/>
          <w:i/>
          <w:iCs/>
          <w:sz w:val="20"/>
          <w:szCs w:val="20"/>
        </w:rPr>
        <w:t xml:space="preserve">Ways of the World </w:t>
      </w:r>
      <w:r w:rsidR="003A6831" w:rsidRPr="003A6831">
        <w:rPr>
          <w:rFonts w:ascii="Georgia" w:hAnsi="Georgia"/>
          <w:b/>
          <w:bCs/>
          <w:sz w:val="20"/>
          <w:szCs w:val="20"/>
        </w:rPr>
        <w:t xml:space="preserve">Ch. </w:t>
      </w:r>
      <w:r w:rsidR="003A6831">
        <w:rPr>
          <w:rFonts w:ascii="Georgia" w:hAnsi="Georgia"/>
          <w:b/>
          <w:bCs/>
          <w:sz w:val="20"/>
          <w:szCs w:val="20"/>
        </w:rPr>
        <w:t>2</w:t>
      </w:r>
      <w:r w:rsidR="006A61CC" w:rsidRPr="003A6831">
        <w:rPr>
          <w:rFonts w:ascii="Georgia" w:hAnsi="Georgia"/>
          <w:b/>
          <w:bCs/>
          <w:sz w:val="20"/>
          <w:szCs w:val="20"/>
        </w:rPr>
        <w:t xml:space="preserve"> p</w:t>
      </w:r>
      <w:r w:rsidR="006A61CC">
        <w:rPr>
          <w:rFonts w:ascii="Georgia" w:hAnsi="Georgia"/>
          <w:b/>
          <w:bCs/>
          <w:sz w:val="20"/>
          <w:szCs w:val="20"/>
        </w:rPr>
        <w:t xml:space="preserve">gs. </w:t>
      </w:r>
      <w:r w:rsidR="003A6831">
        <w:rPr>
          <w:rFonts w:ascii="Georgia" w:hAnsi="Georgia"/>
          <w:b/>
          <w:bCs/>
          <w:sz w:val="20"/>
          <w:szCs w:val="20"/>
        </w:rPr>
        <w:t>69-85</w:t>
      </w:r>
    </w:p>
    <w:tbl>
      <w:tblPr>
        <w:tblStyle w:val="a"/>
        <w:tblW w:w="15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18"/>
        <w:gridCol w:w="5970"/>
        <w:gridCol w:w="6555"/>
      </w:tblGrid>
      <w:tr w:rsidR="006B5F7E" w:rsidRPr="00D909F7" w14:paraId="159DBE56" w14:textId="77777777">
        <w:tc>
          <w:tcPr>
            <w:tcW w:w="2718" w:type="dxa"/>
            <w:shd w:val="clear" w:color="auto" w:fill="BFBFBF"/>
          </w:tcPr>
          <w:p w14:paraId="53E6887F" w14:textId="77777777" w:rsidR="006B5F7E" w:rsidRPr="00D909F7" w:rsidRDefault="006B5F7E">
            <w:pPr>
              <w:jc w:val="center"/>
              <w:rPr>
                <w:rFonts w:ascii="Georgia" w:hAnsi="Georgia"/>
                <w:b/>
                <w:sz w:val="40"/>
                <w:szCs w:val="40"/>
              </w:rPr>
            </w:pPr>
          </w:p>
        </w:tc>
        <w:tc>
          <w:tcPr>
            <w:tcW w:w="5970" w:type="dxa"/>
            <w:shd w:val="clear" w:color="auto" w:fill="BFBFBF"/>
          </w:tcPr>
          <w:p w14:paraId="4E0F561D" w14:textId="77777777" w:rsidR="006B5F7E" w:rsidRPr="00D909F7" w:rsidRDefault="00E563D4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D909F7">
              <w:rPr>
                <w:rFonts w:ascii="Georgia" w:hAnsi="Georgia"/>
                <w:b/>
                <w:sz w:val="24"/>
                <w:szCs w:val="24"/>
              </w:rPr>
              <w:t>The Byzantine Empire (600 CE – 1200 CE)</w:t>
            </w:r>
          </w:p>
          <w:p w14:paraId="3D67788B" w14:textId="77777777" w:rsidR="006B5F7E" w:rsidRPr="00D909F7" w:rsidRDefault="006B5F7E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555" w:type="dxa"/>
            <w:shd w:val="clear" w:color="auto" w:fill="BFBFBF"/>
          </w:tcPr>
          <w:p w14:paraId="45883673" w14:textId="77777777" w:rsidR="006B5F7E" w:rsidRPr="00D909F7" w:rsidRDefault="00E563D4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D909F7">
              <w:rPr>
                <w:rFonts w:ascii="Georgia" w:hAnsi="Georgia"/>
                <w:b/>
                <w:sz w:val="24"/>
                <w:szCs w:val="24"/>
              </w:rPr>
              <w:t>Latin West/Feudal Europe (600 CE – 1000 CE)</w:t>
            </w:r>
          </w:p>
        </w:tc>
      </w:tr>
      <w:tr w:rsidR="006B5F7E" w:rsidRPr="00D909F7" w14:paraId="73E56726" w14:textId="77777777">
        <w:trPr>
          <w:trHeight w:val="2300"/>
        </w:trPr>
        <w:tc>
          <w:tcPr>
            <w:tcW w:w="2718" w:type="dxa"/>
          </w:tcPr>
          <w:p w14:paraId="5F9B9393" w14:textId="77777777" w:rsidR="006B5F7E" w:rsidRPr="00D909F7" w:rsidRDefault="00E563D4">
            <w:pPr>
              <w:rPr>
                <w:rFonts w:ascii="Georgia" w:hAnsi="Georgia"/>
                <w:b/>
                <w:sz w:val="24"/>
                <w:szCs w:val="24"/>
              </w:rPr>
            </w:pPr>
            <w:r w:rsidRPr="00D909F7">
              <w:rPr>
                <w:rFonts w:ascii="Georgia" w:hAnsi="Georgia"/>
                <w:b/>
                <w:sz w:val="24"/>
                <w:szCs w:val="24"/>
              </w:rPr>
              <w:t>Social</w:t>
            </w:r>
          </w:p>
          <w:p w14:paraId="6E79604A" w14:textId="77777777" w:rsidR="006B5F7E" w:rsidRPr="00D909F7" w:rsidRDefault="00E563D4">
            <w:pPr>
              <w:numPr>
                <w:ilvl w:val="0"/>
                <w:numId w:val="1"/>
              </w:numPr>
              <w:rPr>
                <w:rFonts w:ascii="Georgia" w:hAnsi="Georgia"/>
                <w:sz w:val="18"/>
                <w:szCs w:val="18"/>
              </w:rPr>
            </w:pPr>
            <w:r w:rsidRPr="00D909F7">
              <w:rPr>
                <w:rFonts w:ascii="Georgia" w:eastAsia="Arial" w:hAnsi="Georgia" w:cs="Arial"/>
                <w:sz w:val="18"/>
                <w:szCs w:val="18"/>
              </w:rPr>
              <w:t xml:space="preserve">Social classes &amp; social hierarchy </w:t>
            </w:r>
          </w:p>
          <w:p w14:paraId="416FFAAF" w14:textId="77777777" w:rsidR="006B5F7E" w:rsidRPr="00D909F7" w:rsidRDefault="00E563D4">
            <w:pPr>
              <w:numPr>
                <w:ilvl w:val="0"/>
                <w:numId w:val="1"/>
              </w:numPr>
              <w:rPr>
                <w:rFonts w:ascii="Georgia" w:hAnsi="Georgia"/>
                <w:sz w:val="18"/>
                <w:szCs w:val="18"/>
              </w:rPr>
            </w:pPr>
            <w:r w:rsidRPr="00D909F7">
              <w:rPr>
                <w:rFonts w:ascii="Georgia" w:eastAsia="Arial" w:hAnsi="Georgia" w:cs="Arial"/>
                <w:sz w:val="18"/>
                <w:szCs w:val="18"/>
              </w:rPr>
              <w:t>Who has power in society?</w:t>
            </w:r>
          </w:p>
          <w:p w14:paraId="7FF0D287" w14:textId="77777777" w:rsidR="006B5F7E" w:rsidRPr="00D909F7" w:rsidRDefault="00E563D4">
            <w:pPr>
              <w:numPr>
                <w:ilvl w:val="0"/>
                <w:numId w:val="1"/>
              </w:numPr>
              <w:rPr>
                <w:rFonts w:ascii="Georgia" w:hAnsi="Georgia"/>
                <w:sz w:val="18"/>
                <w:szCs w:val="18"/>
              </w:rPr>
            </w:pPr>
            <w:r w:rsidRPr="00D909F7">
              <w:rPr>
                <w:rFonts w:ascii="Georgia" w:eastAsia="Arial" w:hAnsi="Georgia" w:cs="Arial"/>
                <w:sz w:val="18"/>
                <w:szCs w:val="18"/>
              </w:rPr>
              <w:t>Gender roles and relations/patriarchy</w:t>
            </w:r>
          </w:p>
          <w:p w14:paraId="54C985C5" w14:textId="77777777" w:rsidR="006B5F7E" w:rsidRPr="00D909F7" w:rsidRDefault="00E563D4">
            <w:pPr>
              <w:numPr>
                <w:ilvl w:val="0"/>
                <w:numId w:val="1"/>
              </w:numPr>
              <w:rPr>
                <w:rFonts w:ascii="Georgia" w:hAnsi="Georgia"/>
                <w:sz w:val="18"/>
                <w:szCs w:val="18"/>
              </w:rPr>
            </w:pPr>
            <w:r w:rsidRPr="00D909F7">
              <w:rPr>
                <w:rFonts w:ascii="Georgia" w:eastAsia="Arial" w:hAnsi="Georgia" w:cs="Arial"/>
                <w:sz w:val="18"/>
                <w:szCs w:val="18"/>
              </w:rPr>
              <w:t>Family and kinship</w:t>
            </w:r>
          </w:p>
        </w:tc>
        <w:tc>
          <w:tcPr>
            <w:tcW w:w="5970" w:type="dxa"/>
          </w:tcPr>
          <w:p w14:paraId="521DB2CD" w14:textId="77777777" w:rsidR="006B5F7E" w:rsidRPr="00D909F7" w:rsidRDefault="006B5F7E">
            <w:pPr>
              <w:rPr>
                <w:rFonts w:ascii="Georgia" w:hAnsi="Georgia"/>
                <w:b/>
                <w:sz w:val="40"/>
                <w:szCs w:val="40"/>
              </w:rPr>
            </w:pPr>
          </w:p>
          <w:p w14:paraId="58615350" w14:textId="77777777" w:rsidR="006B5F7E" w:rsidRPr="00D909F7" w:rsidRDefault="006B5F7E">
            <w:pPr>
              <w:rPr>
                <w:rFonts w:ascii="Georgia" w:hAnsi="Georgia"/>
                <w:b/>
                <w:sz w:val="40"/>
                <w:szCs w:val="40"/>
              </w:rPr>
            </w:pPr>
          </w:p>
          <w:p w14:paraId="28C61308" w14:textId="77777777" w:rsidR="006B5F7E" w:rsidRPr="00D909F7" w:rsidRDefault="006B5F7E">
            <w:pPr>
              <w:rPr>
                <w:rFonts w:ascii="Georgia" w:hAnsi="Georgia"/>
                <w:b/>
                <w:sz w:val="40"/>
                <w:szCs w:val="40"/>
              </w:rPr>
            </w:pPr>
          </w:p>
          <w:p w14:paraId="51D4F41F" w14:textId="77777777" w:rsidR="006B5F7E" w:rsidRPr="00D909F7" w:rsidRDefault="006B5F7E">
            <w:pPr>
              <w:rPr>
                <w:rFonts w:ascii="Georgia" w:hAnsi="Georgia"/>
                <w:b/>
                <w:sz w:val="40"/>
                <w:szCs w:val="40"/>
              </w:rPr>
            </w:pPr>
          </w:p>
        </w:tc>
        <w:tc>
          <w:tcPr>
            <w:tcW w:w="6555" w:type="dxa"/>
          </w:tcPr>
          <w:p w14:paraId="71A61769" w14:textId="77777777" w:rsidR="006B5F7E" w:rsidRPr="00D909F7" w:rsidRDefault="00E563D4">
            <w:pPr>
              <w:rPr>
                <w:rFonts w:ascii="Georgia" w:eastAsia="Arial" w:hAnsi="Georgia" w:cs="Arial"/>
              </w:rPr>
            </w:pPr>
            <w:r w:rsidRPr="00D909F7">
              <w:rPr>
                <w:rFonts w:ascii="Georgia" w:eastAsia="Arial" w:hAnsi="Georgia" w:cs="Arial"/>
              </w:rPr>
              <w:t xml:space="preserve">LO: How did </w:t>
            </w:r>
            <w:r w:rsidRPr="00D909F7">
              <w:rPr>
                <w:rFonts w:ascii="Georgia" w:eastAsia="Arial" w:hAnsi="Georgia" w:cs="Arial"/>
                <w:u w:val="single"/>
              </w:rPr>
              <w:t>agriculture</w:t>
            </w:r>
            <w:r w:rsidRPr="00D909F7">
              <w:rPr>
                <w:rFonts w:ascii="Georgia" w:eastAsia="Arial" w:hAnsi="Georgia" w:cs="Arial"/>
              </w:rPr>
              <w:t xml:space="preserve"> affect social organization? </w:t>
            </w:r>
          </w:p>
          <w:p w14:paraId="0BDD024C" w14:textId="77777777" w:rsidR="006B5F7E" w:rsidRPr="00D909F7" w:rsidRDefault="006B5F7E">
            <w:pPr>
              <w:rPr>
                <w:rFonts w:ascii="Georgia" w:eastAsia="Arial" w:hAnsi="Georgia" w:cs="Arial"/>
              </w:rPr>
            </w:pPr>
          </w:p>
          <w:p w14:paraId="38ADC77F" w14:textId="77777777" w:rsidR="006B5F7E" w:rsidRPr="00D909F7" w:rsidRDefault="006B5F7E">
            <w:pPr>
              <w:rPr>
                <w:rFonts w:ascii="Georgia" w:eastAsia="Arial" w:hAnsi="Georgia" w:cs="Arial"/>
              </w:rPr>
            </w:pPr>
          </w:p>
          <w:p w14:paraId="7DCB1B37" w14:textId="77777777" w:rsidR="006B5F7E" w:rsidRPr="00D909F7" w:rsidRDefault="006B5F7E">
            <w:pPr>
              <w:rPr>
                <w:rFonts w:ascii="Georgia" w:eastAsia="Arial" w:hAnsi="Georgia" w:cs="Arial"/>
              </w:rPr>
            </w:pPr>
          </w:p>
          <w:p w14:paraId="73E00324" w14:textId="77777777" w:rsidR="006B5F7E" w:rsidRPr="00D909F7" w:rsidRDefault="00E563D4">
            <w:pPr>
              <w:rPr>
                <w:rFonts w:ascii="Georgia" w:eastAsia="Arial" w:hAnsi="Georgia" w:cs="Arial"/>
              </w:rPr>
            </w:pPr>
            <w:r w:rsidRPr="00D909F7">
              <w:rPr>
                <w:rFonts w:ascii="Georgia" w:eastAsia="Arial" w:hAnsi="Georgia" w:cs="Arial"/>
              </w:rPr>
              <w:t xml:space="preserve">What is the role of </w:t>
            </w:r>
            <w:r w:rsidRPr="00D909F7">
              <w:rPr>
                <w:rFonts w:ascii="Georgia" w:eastAsia="Arial" w:hAnsi="Georgia" w:cs="Arial"/>
                <w:u w:val="single"/>
              </w:rPr>
              <w:t>coercive labor</w:t>
            </w:r>
            <w:r w:rsidRPr="00D909F7">
              <w:rPr>
                <w:rFonts w:ascii="Georgia" w:eastAsia="Arial" w:hAnsi="Georgia" w:cs="Arial"/>
              </w:rPr>
              <w:t>?</w:t>
            </w:r>
          </w:p>
        </w:tc>
      </w:tr>
      <w:tr w:rsidR="006B5F7E" w:rsidRPr="00D909F7" w14:paraId="05FCEFDC" w14:textId="77777777">
        <w:trPr>
          <w:trHeight w:val="1800"/>
        </w:trPr>
        <w:tc>
          <w:tcPr>
            <w:tcW w:w="2718" w:type="dxa"/>
          </w:tcPr>
          <w:p w14:paraId="42B30C60" w14:textId="77777777" w:rsidR="006B5F7E" w:rsidRPr="00D909F7" w:rsidRDefault="00E563D4">
            <w:pPr>
              <w:rPr>
                <w:rFonts w:ascii="Georgia" w:hAnsi="Georgia"/>
                <w:b/>
                <w:sz w:val="24"/>
                <w:szCs w:val="24"/>
              </w:rPr>
            </w:pPr>
            <w:r w:rsidRPr="00D909F7">
              <w:rPr>
                <w:rFonts w:ascii="Georgia" w:hAnsi="Georgia"/>
                <w:b/>
                <w:sz w:val="24"/>
                <w:szCs w:val="24"/>
              </w:rPr>
              <w:t>Political</w:t>
            </w:r>
          </w:p>
          <w:p w14:paraId="69EE842E" w14:textId="77777777" w:rsidR="006B5F7E" w:rsidRPr="00D909F7" w:rsidRDefault="00E563D4">
            <w:pPr>
              <w:numPr>
                <w:ilvl w:val="0"/>
                <w:numId w:val="2"/>
              </w:numPr>
              <w:rPr>
                <w:rFonts w:ascii="Georgia" w:hAnsi="Georgia"/>
                <w:sz w:val="18"/>
                <w:szCs w:val="18"/>
              </w:rPr>
            </w:pPr>
            <w:r w:rsidRPr="00D909F7">
              <w:rPr>
                <w:rFonts w:ascii="Georgia" w:eastAsia="Arial" w:hAnsi="Georgia" w:cs="Arial"/>
                <w:sz w:val="18"/>
                <w:szCs w:val="18"/>
              </w:rPr>
              <w:t>Type of government</w:t>
            </w:r>
          </w:p>
          <w:p w14:paraId="7E51D996" w14:textId="77777777" w:rsidR="006B5F7E" w:rsidRPr="00D909F7" w:rsidRDefault="00E563D4">
            <w:pPr>
              <w:numPr>
                <w:ilvl w:val="0"/>
                <w:numId w:val="2"/>
              </w:numPr>
              <w:rPr>
                <w:rFonts w:ascii="Georgia" w:hAnsi="Georgia"/>
                <w:sz w:val="18"/>
                <w:szCs w:val="18"/>
              </w:rPr>
            </w:pPr>
            <w:r w:rsidRPr="00D909F7">
              <w:rPr>
                <w:rFonts w:ascii="Georgia" w:eastAsia="Arial" w:hAnsi="Georgia" w:cs="Arial"/>
                <w:sz w:val="18"/>
                <w:szCs w:val="18"/>
              </w:rPr>
              <w:t>Role of the government</w:t>
            </w:r>
          </w:p>
          <w:p w14:paraId="25153985" w14:textId="77777777" w:rsidR="006B5F7E" w:rsidRPr="00D909F7" w:rsidRDefault="00E563D4">
            <w:pPr>
              <w:numPr>
                <w:ilvl w:val="0"/>
                <w:numId w:val="2"/>
              </w:numPr>
              <w:rPr>
                <w:rFonts w:ascii="Georgia" w:hAnsi="Georgia"/>
                <w:sz w:val="18"/>
                <w:szCs w:val="18"/>
              </w:rPr>
            </w:pPr>
            <w:r w:rsidRPr="00D909F7">
              <w:rPr>
                <w:rFonts w:ascii="Georgia" w:eastAsia="Arial" w:hAnsi="Georgia" w:cs="Arial"/>
                <w:sz w:val="18"/>
                <w:szCs w:val="18"/>
              </w:rPr>
              <w:t xml:space="preserve">Who rules? </w:t>
            </w:r>
          </w:p>
          <w:p w14:paraId="3A4C57B1" w14:textId="77777777" w:rsidR="006B5F7E" w:rsidRPr="00D909F7" w:rsidRDefault="00E563D4">
            <w:pPr>
              <w:numPr>
                <w:ilvl w:val="0"/>
                <w:numId w:val="2"/>
              </w:numPr>
              <w:rPr>
                <w:rFonts w:ascii="Georgia" w:hAnsi="Georgia"/>
                <w:sz w:val="18"/>
                <w:szCs w:val="18"/>
              </w:rPr>
            </w:pPr>
            <w:r w:rsidRPr="00D909F7">
              <w:rPr>
                <w:rFonts w:ascii="Georgia" w:eastAsia="Arial" w:hAnsi="Georgia" w:cs="Arial"/>
                <w:sz w:val="18"/>
                <w:szCs w:val="18"/>
              </w:rPr>
              <w:t>How do they maintain power?</w:t>
            </w:r>
          </w:p>
        </w:tc>
        <w:tc>
          <w:tcPr>
            <w:tcW w:w="5970" w:type="dxa"/>
          </w:tcPr>
          <w:p w14:paraId="1DCCF9DE" w14:textId="77777777" w:rsidR="006B5F7E" w:rsidRPr="00D909F7" w:rsidRDefault="006B5F7E">
            <w:pPr>
              <w:rPr>
                <w:rFonts w:ascii="Georgia" w:hAnsi="Georgia"/>
                <w:b/>
                <w:sz w:val="40"/>
                <w:szCs w:val="40"/>
              </w:rPr>
            </w:pPr>
          </w:p>
          <w:p w14:paraId="5B9A87F2" w14:textId="77777777" w:rsidR="006B5F7E" w:rsidRPr="00D909F7" w:rsidRDefault="006B5F7E">
            <w:pPr>
              <w:rPr>
                <w:rFonts w:ascii="Georgia" w:hAnsi="Georgia"/>
                <w:b/>
                <w:sz w:val="40"/>
                <w:szCs w:val="40"/>
              </w:rPr>
            </w:pPr>
          </w:p>
        </w:tc>
        <w:tc>
          <w:tcPr>
            <w:tcW w:w="6555" w:type="dxa"/>
          </w:tcPr>
          <w:p w14:paraId="525E47FF" w14:textId="77777777" w:rsidR="006B5F7E" w:rsidRPr="00D909F7" w:rsidRDefault="006B5F7E">
            <w:pPr>
              <w:rPr>
                <w:rFonts w:ascii="Georgia" w:hAnsi="Georgia"/>
                <w:b/>
                <w:sz w:val="40"/>
                <w:szCs w:val="40"/>
              </w:rPr>
            </w:pPr>
          </w:p>
        </w:tc>
      </w:tr>
      <w:tr w:rsidR="006B5F7E" w:rsidRPr="00D909F7" w14:paraId="015DE52A" w14:textId="77777777">
        <w:tc>
          <w:tcPr>
            <w:tcW w:w="2718" w:type="dxa"/>
          </w:tcPr>
          <w:p w14:paraId="538A85D1" w14:textId="77777777" w:rsidR="006B5F7E" w:rsidRPr="00D909F7" w:rsidRDefault="00E563D4">
            <w:pPr>
              <w:rPr>
                <w:rFonts w:ascii="Georgia" w:hAnsi="Georgia"/>
                <w:b/>
              </w:rPr>
            </w:pPr>
            <w:r w:rsidRPr="00D909F7">
              <w:rPr>
                <w:rFonts w:ascii="Georgia" w:hAnsi="Georgia"/>
                <w:b/>
              </w:rPr>
              <w:t>Interactions with the Environment</w:t>
            </w:r>
          </w:p>
          <w:p w14:paraId="043C73ED" w14:textId="77777777" w:rsidR="006B5F7E" w:rsidRPr="00D909F7" w:rsidRDefault="00E563D4">
            <w:pPr>
              <w:numPr>
                <w:ilvl w:val="0"/>
                <w:numId w:val="6"/>
              </w:numPr>
              <w:ind w:left="360"/>
              <w:rPr>
                <w:rFonts w:ascii="Georgia" w:eastAsia="Arial" w:hAnsi="Georgia" w:cs="Arial"/>
                <w:sz w:val="18"/>
                <w:szCs w:val="18"/>
              </w:rPr>
            </w:pPr>
            <w:r w:rsidRPr="00D909F7">
              <w:rPr>
                <w:rFonts w:ascii="Georgia" w:eastAsia="Arial" w:hAnsi="Georgia" w:cs="Arial"/>
                <w:sz w:val="18"/>
                <w:szCs w:val="18"/>
              </w:rPr>
              <w:t>How did the environment shape and/or impact this society?</w:t>
            </w:r>
          </w:p>
          <w:p w14:paraId="1E380C23" w14:textId="77777777" w:rsidR="006B5F7E" w:rsidRPr="00D909F7" w:rsidRDefault="00E563D4">
            <w:pPr>
              <w:numPr>
                <w:ilvl w:val="0"/>
                <w:numId w:val="6"/>
              </w:numPr>
              <w:ind w:left="360"/>
              <w:rPr>
                <w:rFonts w:ascii="Georgia" w:eastAsia="Arial" w:hAnsi="Georgia" w:cs="Arial"/>
                <w:sz w:val="18"/>
                <w:szCs w:val="18"/>
              </w:rPr>
            </w:pPr>
            <w:r w:rsidRPr="00D909F7">
              <w:rPr>
                <w:rFonts w:ascii="Georgia" w:eastAsia="Arial" w:hAnsi="Georgia" w:cs="Arial"/>
                <w:sz w:val="18"/>
                <w:szCs w:val="18"/>
              </w:rPr>
              <w:t>Patterns of settlement</w:t>
            </w:r>
          </w:p>
        </w:tc>
        <w:tc>
          <w:tcPr>
            <w:tcW w:w="5970" w:type="dxa"/>
          </w:tcPr>
          <w:p w14:paraId="673667AA" w14:textId="77777777" w:rsidR="006B5F7E" w:rsidRPr="00D909F7" w:rsidRDefault="006B5F7E">
            <w:pPr>
              <w:rPr>
                <w:rFonts w:ascii="Georgia" w:hAnsi="Georgia"/>
                <w:b/>
                <w:sz w:val="40"/>
                <w:szCs w:val="40"/>
              </w:rPr>
            </w:pPr>
          </w:p>
          <w:p w14:paraId="2D33D381" w14:textId="77777777" w:rsidR="006B5F7E" w:rsidRPr="00D909F7" w:rsidRDefault="006B5F7E">
            <w:pPr>
              <w:rPr>
                <w:rFonts w:ascii="Georgia" w:hAnsi="Georgia"/>
                <w:b/>
                <w:sz w:val="40"/>
                <w:szCs w:val="40"/>
              </w:rPr>
            </w:pPr>
          </w:p>
          <w:p w14:paraId="3845C12C" w14:textId="77777777" w:rsidR="006B5F7E" w:rsidRPr="00D909F7" w:rsidRDefault="006B5F7E">
            <w:pPr>
              <w:rPr>
                <w:rFonts w:ascii="Georgia" w:hAnsi="Georgia"/>
                <w:b/>
                <w:sz w:val="40"/>
                <w:szCs w:val="40"/>
              </w:rPr>
            </w:pPr>
          </w:p>
        </w:tc>
        <w:tc>
          <w:tcPr>
            <w:tcW w:w="6555" w:type="dxa"/>
          </w:tcPr>
          <w:p w14:paraId="67108F7F" w14:textId="77777777" w:rsidR="006B5F7E" w:rsidRPr="00D909F7" w:rsidRDefault="006B5F7E">
            <w:pPr>
              <w:rPr>
                <w:rFonts w:ascii="Georgia" w:hAnsi="Georgia"/>
              </w:rPr>
            </w:pPr>
          </w:p>
        </w:tc>
      </w:tr>
      <w:tr w:rsidR="006B5F7E" w:rsidRPr="00D909F7" w14:paraId="48549E02" w14:textId="77777777">
        <w:trPr>
          <w:trHeight w:val="1440"/>
        </w:trPr>
        <w:tc>
          <w:tcPr>
            <w:tcW w:w="2718" w:type="dxa"/>
          </w:tcPr>
          <w:p w14:paraId="0A2D3090" w14:textId="77777777" w:rsidR="006B5F7E" w:rsidRPr="00D909F7" w:rsidRDefault="00E563D4">
            <w:pPr>
              <w:rPr>
                <w:rFonts w:ascii="Georgia" w:hAnsi="Georgia"/>
                <w:b/>
                <w:sz w:val="24"/>
                <w:szCs w:val="24"/>
              </w:rPr>
            </w:pPr>
            <w:r w:rsidRPr="00D909F7">
              <w:rPr>
                <w:rFonts w:ascii="Georgia" w:hAnsi="Georgia"/>
                <w:b/>
                <w:sz w:val="24"/>
                <w:szCs w:val="24"/>
              </w:rPr>
              <w:t>Cultural</w:t>
            </w:r>
          </w:p>
          <w:p w14:paraId="02ACAF8D" w14:textId="77777777" w:rsidR="006B5F7E" w:rsidRPr="00D909F7" w:rsidRDefault="00E563D4">
            <w:pPr>
              <w:numPr>
                <w:ilvl w:val="0"/>
                <w:numId w:val="5"/>
              </w:numPr>
              <w:rPr>
                <w:rFonts w:ascii="Georgia" w:hAnsi="Georgia"/>
                <w:sz w:val="18"/>
                <w:szCs w:val="18"/>
              </w:rPr>
            </w:pPr>
            <w:r w:rsidRPr="00D909F7">
              <w:rPr>
                <w:rFonts w:ascii="Georgia" w:eastAsia="Arial" w:hAnsi="Georgia" w:cs="Arial"/>
                <w:sz w:val="18"/>
                <w:szCs w:val="18"/>
              </w:rPr>
              <w:t>Religions, Belief systems, philosophies, &amp; ideologies</w:t>
            </w:r>
          </w:p>
          <w:p w14:paraId="35D76BC8" w14:textId="77777777" w:rsidR="006B5F7E" w:rsidRPr="00D909F7" w:rsidRDefault="00E563D4">
            <w:pPr>
              <w:numPr>
                <w:ilvl w:val="0"/>
                <w:numId w:val="5"/>
              </w:numPr>
              <w:rPr>
                <w:rFonts w:ascii="Georgia" w:hAnsi="Georgia"/>
                <w:sz w:val="18"/>
                <w:szCs w:val="18"/>
              </w:rPr>
            </w:pPr>
            <w:r w:rsidRPr="00D909F7">
              <w:rPr>
                <w:rFonts w:ascii="Georgia" w:eastAsia="Arial" w:hAnsi="Georgia" w:cs="Arial"/>
                <w:sz w:val="18"/>
                <w:szCs w:val="18"/>
              </w:rPr>
              <w:t>The arts and architecture</w:t>
            </w:r>
          </w:p>
          <w:p w14:paraId="244EB8A8" w14:textId="77777777" w:rsidR="006B5F7E" w:rsidRPr="00D909F7" w:rsidRDefault="00E563D4">
            <w:pPr>
              <w:numPr>
                <w:ilvl w:val="0"/>
                <w:numId w:val="5"/>
              </w:numPr>
              <w:rPr>
                <w:rFonts w:ascii="Georgia" w:eastAsia="Arial" w:hAnsi="Georgia" w:cs="Arial"/>
                <w:sz w:val="18"/>
                <w:szCs w:val="18"/>
              </w:rPr>
            </w:pPr>
            <w:r w:rsidRPr="00D909F7">
              <w:rPr>
                <w:rFonts w:ascii="Georgia" w:eastAsia="Arial" w:hAnsi="Georgia" w:cs="Arial"/>
                <w:sz w:val="18"/>
                <w:szCs w:val="18"/>
              </w:rPr>
              <w:t>Written works, theater, plays</w:t>
            </w:r>
          </w:p>
        </w:tc>
        <w:tc>
          <w:tcPr>
            <w:tcW w:w="5970" w:type="dxa"/>
          </w:tcPr>
          <w:p w14:paraId="7B0EC16C" w14:textId="77777777" w:rsidR="006B5F7E" w:rsidRPr="00D909F7" w:rsidRDefault="00E563D4">
            <w:pPr>
              <w:rPr>
                <w:rFonts w:ascii="Georgia" w:eastAsia="Arial" w:hAnsi="Georgia" w:cs="Arial"/>
                <w:b/>
                <w:sz w:val="40"/>
                <w:szCs w:val="40"/>
              </w:rPr>
            </w:pPr>
            <w:r w:rsidRPr="00D909F7">
              <w:rPr>
                <w:rFonts w:ascii="Georgia" w:eastAsia="Arial" w:hAnsi="Georgia" w:cs="Arial"/>
              </w:rPr>
              <w:t>LO: How did beliefs and practices of</w:t>
            </w:r>
            <w:r w:rsidRPr="00D909F7">
              <w:rPr>
                <w:rFonts w:ascii="Georgia" w:eastAsia="Arial" w:hAnsi="Georgia" w:cs="Arial"/>
                <w:u w:val="single"/>
              </w:rPr>
              <w:t xml:space="preserve"> Greek Orthodoxy</w:t>
            </w:r>
            <w:r w:rsidRPr="00D909F7">
              <w:rPr>
                <w:rFonts w:ascii="Georgia" w:eastAsia="Arial" w:hAnsi="Georgia" w:cs="Arial"/>
              </w:rPr>
              <w:t xml:space="preserve"> affect Byzantine society? </w:t>
            </w:r>
          </w:p>
        </w:tc>
        <w:tc>
          <w:tcPr>
            <w:tcW w:w="6555" w:type="dxa"/>
          </w:tcPr>
          <w:p w14:paraId="001F3583" w14:textId="77777777" w:rsidR="006B5F7E" w:rsidRPr="00D909F7" w:rsidRDefault="00E563D4">
            <w:pPr>
              <w:rPr>
                <w:rFonts w:ascii="Georgia" w:eastAsia="Arial" w:hAnsi="Georgia" w:cs="Arial"/>
                <w:b/>
                <w:sz w:val="40"/>
                <w:szCs w:val="40"/>
              </w:rPr>
            </w:pPr>
            <w:r w:rsidRPr="00D909F7">
              <w:rPr>
                <w:rFonts w:ascii="Georgia" w:eastAsia="Arial" w:hAnsi="Georgia" w:cs="Arial"/>
              </w:rPr>
              <w:t xml:space="preserve">LO: How did beliefs and practices of </w:t>
            </w:r>
            <w:r w:rsidRPr="00D909F7">
              <w:rPr>
                <w:rFonts w:ascii="Georgia" w:eastAsia="Arial" w:hAnsi="Georgia" w:cs="Arial"/>
                <w:u w:val="single"/>
              </w:rPr>
              <w:t>Roman Catholicism</w:t>
            </w:r>
            <w:r w:rsidRPr="00D909F7">
              <w:rPr>
                <w:rFonts w:ascii="Georgia" w:eastAsia="Arial" w:hAnsi="Georgia" w:cs="Arial"/>
              </w:rPr>
              <w:t xml:space="preserve"> affect medieval European society? </w:t>
            </w:r>
          </w:p>
        </w:tc>
      </w:tr>
      <w:tr w:rsidR="006B5F7E" w:rsidRPr="00D909F7" w14:paraId="4D244575" w14:textId="77777777">
        <w:trPr>
          <w:trHeight w:val="1560"/>
        </w:trPr>
        <w:tc>
          <w:tcPr>
            <w:tcW w:w="2718" w:type="dxa"/>
          </w:tcPr>
          <w:p w14:paraId="713E8E23" w14:textId="77777777" w:rsidR="006B5F7E" w:rsidRPr="00D909F7" w:rsidRDefault="00E563D4">
            <w:pPr>
              <w:rPr>
                <w:rFonts w:ascii="Georgia" w:hAnsi="Georgia"/>
                <w:b/>
                <w:sz w:val="24"/>
                <w:szCs w:val="24"/>
              </w:rPr>
            </w:pPr>
            <w:r w:rsidRPr="00D909F7">
              <w:rPr>
                <w:rFonts w:ascii="Georgia" w:hAnsi="Georgia"/>
                <w:b/>
                <w:sz w:val="24"/>
                <w:szCs w:val="24"/>
              </w:rPr>
              <w:t>Economic</w:t>
            </w:r>
          </w:p>
          <w:p w14:paraId="07DFD406" w14:textId="77777777" w:rsidR="006B5F7E" w:rsidRPr="00D909F7" w:rsidRDefault="00E563D4">
            <w:pPr>
              <w:numPr>
                <w:ilvl w:val="0"/>
                <w:numId w:val="4"/>
              </w:numPr>
              <w:rPr>
                <w:rFonts w:ascii="Georgia" w:hAnsi="Georgia"/>
                <w:sz w:val="18"/>
                <w:szCs w:val="18"/>
              </w:rPr>
            </w:pPr>
            <w:r w:rsidRPr="00D909F7">
              <w:rPr>
                <w:rFonts w:ascii="Georgia" w:eastAsia="Arial" w:hAnsi="Georgia" w:cs="Arial"/>
                <w:sz w:val="18"/>
                <w:szCs w:val="18"/>
              </w:rPr>
              <w:t>Agricultural and pastoral production</w:t>
            </w:r>
          </w:p>
          <w:p w14:paraId="30D58EAC" w14:textId="77777777" w:rsidR="006B5F7E" w:rsidRPr="00D909F7" w:rsidRDefault="00E563D4">
            <w:pPr>
              <w:numPr>
                <w:ilvl w:val="0"/>
                <w:numId w:val="4"/>
              </w:numPr>
              <w:rPr>
                <w:rFonts w:ascii="Georgia" w:hAnsi="Georgia"/>
                <w:sz w:val="18"/>
                <w:szCs w:val="18"/>
              </w:rPr>
            </w:pPr>
            <w:r w:rsidRPr="00D909F7">
              <w:rPr>
                <w:rFonts w:ascii="Georgia" w:eastAsia="Arial" w:hAnsi="Georgia" w:cs="Arial"/>
                <w:sz w:val="18"/>
                <w:szCs w:val="18"/>
              </w:rPr>
              <w:t>Trade and commerce</w:t>
            </w:r>
          </w:p>
          <w:p w14:paraId="0BCF2192" w14:textId="77777777" w:rsidR="006B5F7E" w:rsidRPr="00D909F7" w:rsidRDefault="00E563D4">
            <w:pPr>
              <w:numPr>
                <w:ilvl w:val="0"/>
                <w:numId w:val="4"/>
              </w:numPr>
              <w:rPr>
                <w:rFonts w:ascii="Georgia" w:hAnsi="Georgia"/>
                <w:sz w:val="18"/>
                <w:szCs w:val="18"/>
              </w:rPr>
            </w:pPr>
            <w:r w:rsidRPr="00D909F7">
              <w:rPr>
                <w:rFonts w:ascii="Georgia" w:eastAsia="Arial" w:hAnsi="Georgia" w:cs="Arial"/>
                <w:sz w:val="18"/>
                <w:szCs w:val="18"/>
              </w:rPr>
              <w:t>Labor systems</w:t>
            </w:r>
          </w:p>
          <w:p w14:paraId="2447A3A6" w14:textId="77777777" w:rsidR="006B5F7E" w:rsidRPr="00D909F7" w:rsidRDefault="00E563D4">
            <w:pPr>
              <w:numPr>
                <w:ilvl w:val="0"/>
                <w:numId w:val="4"/>
              </w:numPr>
              <w:rPr>
                <w:rFonts w:ascii="Georgia" w:hAnsi="Georgia"/>
                <w:sz w:val="18"/>
                <w:szCs w:val="18"/>
              </w:rPr>
            </w:pPr>
            <w:r w:rsidRPr="00D909F7">
              <w:rPr>
                <w:rFonts w:ascii="Georgia" w:eastAsia="Arial" w:hAnsi="Georgia" w:cs="Arial"/>
                <w:sz w:val="18"/>
                <w:szCs w:val="18"/>
              </w:rPr>
              <w:t>Tax collection and purposes</w:t>
            </w:r>
          </w:p>
        </w:tc>
        <w:tc>
          <w:tcPr>
            <w:tcW w:w="5970" w:type="dxa"/>
          </w:tcPr>
          <w:p w14:paraId="6B5DE753" w14:textId="77777777" w:rsidR="006B5F7E" w:rsidRPr="00D909F7" w:rsidRDefault="006B5F7E">
            <w:pPr>
              <w:rPr>
                <w:rFonts w:ascii="Georgia" w:hAnsi="Georgia"/>
                <w:b/>
                <w:sz w:val="40"/>
                <w:szCs w:val="40"/>
              </w:rPr>
            </w:pPr>
          </w:p>
          <w:p w14:paraId="0C805B0F" w14:textId="77777777" w:rsidR="006B5F7E" w:rsidRPr="00D909F7" w:rsidRDefault="006B5F7E">
            <w:pPr>
              <w:rPr>
                <w:rFonts w:ascii="Georgia" w:hAnsi="Georgia"/>
                <w:b/>
                <w:sz w:val="40"/>
                <w:szCs w:val="40"/>
              </w:rPr>
            </w:pPr>
          </w:p>
          <w:p w14:paraId="33320453" w14:textId="77777777" w:rsidR="006B5F7E" w:rsidRPr="00D909F7" w:rsidRDefault="006B5F7E">
            <w:pPr>
              <w:rPr>
                <w:rFonts w:ascii="Georgia" w:hAnsi="Georgia"/>
                <w:b/>
                <w:sz w:val="40"/>
                <w:szCs w:val="40"/>
              </w:rPr>
            </w:pPr>
          </w:p>
        </w:tc>
        <w:tc>
          <w:tcPr>
            <w:tcW w:w="6555" w:type="dxa"/>
          </w:tcPr>
          <w:p w14:paraId="20DCAEA2" w14:textId="77777777" w:rsidR="006B5F7E" w:rsidRPr="00D909F7" w:rsidRDefault="006B5F7E">
            <w:pPr>
              <w:rPr>
                <w:rFonts w:ascii="Georgia" w:hAnsi="Georgia"/>
                <w:b/>
                <w:sz w:val="40"/>
                <w:szCs w:val="40"/>
              </w:rPr>
            </w:pPr>
          </w:p>
        </w:tc>
      </w:tr>
      <w:tr w:rsidR="006B5F7E" w:rsidRPr="00D909F7" w14:paraId="26168C9D" w14:textId="77777777">
        <w:tc>
          <w:tcPr>
            <w:tcW w:w="2718" w:type="dxa"/>
          </w:tcPr>
          <w:p w14:paraId="038973B9" w14:textId="77777777" w:rsidR="006B5F7E" w:rsidRPr="00D909F7" w:rsidRDefault="00E563D4">
            <w:pPr>
              <w:rPr>
                <w:rFonts w:ascii="Georgia" w:eastAsia="Arial" w:hAnsi="Georgia" w:cs="Arial"/>
                <w:sz w:val="18"/>
                <w:szCs w:val="18"/>
              </w:rPr>
            </w:pPr>
            <w:r w:rsidRPr="00D909F7">
              <w:rPr>
                <w:rFonts w:ascii="Georgia" w:hAnsi="Georgia"/>
                <w:b/>
                <w:sz w:val="24"/>
                <w:szCs w:val="24"/>
              </w:rPr>
              <w:t>Technology &amp; Innovation</w:t>
            </w:r>
          </w:p>
          <w:p w14:paraId="4B2927FE" w14:textId="77777777" w:rsidR="006B5F7E" w:rsidRPr="00D909F7" w:rsidRDefault="00E563D4">
            <w:pPr>
              <w:numPr>
                <w:ilvl w:val="0"/>
                <w:numId w:val="3"/>
              </w:numPr>
              <w:ind w:left="360"/>
              <w:rPr>
                <w:rFonts w:ascii="Georgia" w:eastAsia="Arial" w:hAnsi="Georgia" w:cs="Arial"/>
                <w:sz w:val="18"/>
                <w:szCs w:val="18"/>
              </w:rPr>
            </w:pPr>
            <w:r w:rsidRPr="00D909F7">
              <w:rPr>
                <w:rFonts w:ascii="Georgia" w:eastAsia="Arial" w:hAnsi="Georgia" w:cs="Arial"/>
                <w:sz w:val="18"/>
                <w:szCs w:val="18"/>
              </w:rPr>
              <w:t>Farming/agricultural implements</w:t>
            </w:r>
          </w:p>
          <w:p w14:paraId="04F0266D" w14:textId="77777777" w:rsidR="006B5F7E" w:rsidRPr="00D909F7" w:rsidRDefault="00E563D4">
            <w:pPr>
              <w:numPr>
                <w:ilvl w:val="0"/>
                <w:numId w:val="3"/>
              </w:numPr>
              <w:ind w:left="360"/>
              <w:rPr>
                <w:rFonts w:ascii="Georgia" w:eastAsia="Arial" w:hAnsi="Georgia" w:cs="Arial"/>
                <w:sz w:val="18"/>
                <w:szCs w:val="18"/>
              </w:rPr>
            </w:pPr>
            <w:r w:rsidRPr="00D909F7">
              <w:rPr>
                <w:rFonts w:ascii="Georgia" w:eastAsia="Arial" w:hAnsi="Georgia" w:cs="Arial"/>
                <w:sz w:val="18"/>
                <w:szCs w:val="18"/>
              </w:rPr>
              <w:t>Instruments that improve/expedite trade</w:t>
            </w:r>
          </w:p>
          <w:p w14:paraId="0BFECD56" w14:textId="77777777" w:rsidR="006B5F7E" w:rsidRPr="00D909F7" w:rsidRDefault="00E563D4">
            <w:pPr>
              <w:numPr>
                <w:ilvl w:val="0"/>
                <w:numId w:val="3"/>
              </w:numPr>
              <w:ind w:left="360"/>
              <w:rPr>
                <w:rFonts w:ascii="Georgia" w:eastAsia="Arial" w:hAnsi="Georgia" w:cs="Arial"/>
                <w:sz w:val="18"/>
                <w:szCs w:val="18"/>
              </w:rPr>
            </w:pPr>
            <w:r w:rsidRPr="00D909F7">
              <w:rPr>
                <w:rFonts w:ascii="Georgia" w:eastAsia="Arial" w:hAnsi="Georgia" w:cs="Arial"/>
                <w:sz w:val="18"/>
                <w:szCs w:val="18"/>
              </w:rPr>
              <w:t>Methods of production</w:t>
            </w:r>
          </w:p>
        </w:tc>
        <w:tc>
          <w:tcPr>
            <w:tcW w:w="5970" w:type="dxa"/>
          </w:tcPr>
          <w:p w14:paraId="49181663" w14:textId="77777777" w:rsidR="006B5F7E" w:rsidRPr="00D909F7" w:rsidRDefault="006B5F7E">
            <w:pPr>
              <w:rPr>
                <w:rFonts w:ascii="Georgia" w:hAnsi="Georgia"/>
                <w:b/>
                <w:sz w:val="40"/>
                <w:szCs w:val="40"/>
              </w:rPr>
            </w:pPr>
          </w:p>
        </w:tc>
        <w:tc>
          <w:tcPr>
            <w:tcW w:w="6555" w:type="dxa"/>
          </w:tcPr>
          <w:p w14:paraId="3C1FAC02" w14:textId="77777777" w:rsidR="006B5F7E" w:rsidRPr="00D909F7" w:rsidRDefault="006B5F7E">
            <w:pPr>
              <w:rPr>
                <w:rFonts w:ascii="Georgia" w:hAnsi="Georgia"/>
                <w:b/>
                <w:sz w:val="40"/>
                <w:szCs w:val="40"/>
              </w:rPr>
            </w:pPr>
          </w:p>
        </w:tc>
      </w:tr>
    </w:tbl>
    <w:p w14:paraId="4A1D2C3D" w14:textId="77777777" w:rsidR="006B5F7E" w:rsidRPr="00D909F7" w:rsidRDefault="006B5F7E">
      <w:pPr>
        <w:rPr>
          <w:rFonts w:ascii="Georgia" w:hAnsi="Georgia"/>
          <w:b/>
          <w:sz w:val="18"/>
          <w:szCs w:val="18"/>
        </w:rPr>
      </w:pPr>
    </w:p>
    <w:tbl>
      <w:tblPr>
        <w:tblStyle w:val="a0"/>
        <w:tblW w:w="15360" w:type="dxa"/>
        <w:tblInd w:w="-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860"/>
        <w:gridCol w:w="7500"/>
      </w:tblGrid>
      <w:tr w:rsidR="006B5F7E" w:rsidRPr="00D909F7" w14:paraId="32365DA8" w14:textId="77777777">
        <w:trPr>
          <w:trHeight w:val="6740"/>
        </w:trPr>
        <w:tc>
          <w:tcPr>
            <w:tcW w:w="7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70BC1" w14:textId="77777777" w:rsidR="006B5F7E" w:rsidRPr="00D909F7" w:rsidRDefault="00E563D4">
            <w:pPr>
              <w:jc w:val="center"/>
              <w:rPr>
                <w:rFonts w:ascii="Georgia" w:hAnsi="Georgia"/>
                <w:b/>
                <w:sz w:val="40"/>
                <w:szCs w:val="40"/>
              </w:rPr>
            </w:pPr>
            <w:r w:rsidRPr="00D909F7">
              <w:rPr>
                <w:rFonts w:ascii="Georgia" w:hAnsi="Georgia"/>
                <w:b/>
                <w:noProof/>
                <w:sz w:val="40"/>
                <w:szCs w:val="40"/>
              </w:rPr>
              <w:lastRenderedPageBreak/>
              <w:drawing>
                <wp:inline distT="114300" distB="114300" distL="114300" distR="114300" wp14:anchorId="1250341D" wp14:editId="29EBE9DE">
                  <wp:extent cx="4926948" cy="4127182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6948" cy="41271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AE506" w14:textId="77777777" w:rsidR="006B5F7E" w:rsidRPr="00D909F7" w:rsidRDefault="006B5F7E">
            <w:pPr>
              <w:rPr>
                <w:rFonts w:ascii="Georgia" w:hAnsi="Georgia"/>
                <w:b/>
                <w:sz w:val="40"/>
                <w:szCs w:val="40"/>
              </w:rPr>
            </w:pPr>
          </w:p>
          <w:p w14:paraId="70C0DEF5" w14:textId="77777777" w:rsidR="006B5F7E" w:rsidRPr="00D909F7" w:rsidRDefault="00E563D4">
            <w:pPr>
              <w:jc w:val="center"/>
              <w:rPr>
                <w:rFonts w:ascii="Georgia" w:hAnsi="Georgia"/>
                <w:b/>
                <w:sz w:val="40"/>
                <w:szCs w:val="40"/>
              </w:rPr>
            </w:pPr>
            <w:r w:rsidRPr="00D909F7">
              <w:rPr>
                <w:rFonts w:ascii="Georgia" w:hAnsi="Georgia"/>
                <w:b/>
                <w:noProof/>
                <w:sz w:val="40"/>
                <w:szCs w:val="40"/>
              </w:rPr>
              <w:drawing>
                <wp:inline distT="114300" distB="114300" distL="114300" distR="114300" wp14:anchorId="5A77BF5D" wp14:editId="3EF54B32">
                  <wp:extent cx="4629150" cy="32766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0" cy="3276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F7E" w:rsidRPr="00D909F7" w14:paraId="0E8837B5" w14:textId="77777777">
        <w:trPr>
          <w:trHeight w:val="600"/>
        </w:trPr>
        <w:tc>
          <w:tcPr>
            <w:tcW w:w="15360" w:type="dxa"/>
            <w:gridSpan w:val="2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3CB39" w14:textId="77777777" w:rsidR="006B5F7E" w:rsidRPr="00D909F7" w:rsidRDefault="00E563D4">
            <w:pPr>
              <w:rPr>
                <w:rFonts w:ascii="Georgia" w:hAnsi="Georgia"/>
                <w:b/>
                <w:sz w:val="24"/>
                <w:szCs w:val="24"/>
              </w:rPr>
            </w:pPr>
            <w:r w:rsidRPr="00D909F7">
              <w:rPr>
                <w:rFonts w:ascii="Georgia" w:hAnsi="Georgia"/>
                <w:b/>
                <w:sz w:val="24"/>
                <w:szCs w:val="24"/>
              </w:rPr>
              <w:t xml:space="preserve">Learning Objective: Explain the causes and consequences of political decentralization in Europe from c. 1200 to c. 1450. </w:t>
            </w:r>
          </w:p>
        </w:tc>
      </w:tr>
      <w:tr w:rsidR="006B5F7E" w:rsidRPr="00D909F7" w14:paraId="4E2F93E1" w14:textId="77777777">
        <w:trPr>
          <w:trHeight w:val="440"/>
        </w:trPr>
        <w:tc>
          <w:tcPr>
            <w:tcW w:w="7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DC0BF" w14:textId="77777777" w:rsidR="006B5F7E" w:rsidRPr="00D909F7" w:rsidRDefault="00E563D4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D909F7">
              <w:rPr>
                <w:rFonts w:ascii="Georgia" w:hAnsi="Georgia"/>
                <w:b/>
                <w:sz w:val="24"/>
                <w:szCs w:val="24"/>
              </w:rPr>
              <w:t>Causes of Political Decentralization</w:t>
            </w:r>
          </w:p>
        </w:tc>
        <w:tc>
          <w:tcPr>
            <w:tcW w:w="7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81662" w14:textId="77777777" w:rsidR="006B5F7E" w:rsidRPr="00D909F7" w:rsidRDefault="00E563D4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D909F7">
              <w:rPr>
                <w:rFonts w:ascii="Georgia" w:hAnsi="Georgia"/>
                <w:b/>
                <w:sz w:val="24"/>
                <w:szCs w:val="24"/>
              </w:rPr>
              <w:t>Consequences of Political Decentralization</w:t>
            </w:r>
          </w:p>
        </w:tc>
      </w:tr>
      <w:tr w:rsidR="006B5F7E" w:rsidRPr="00D909F7" w14:paraId="25ACABEC" w14:textId="77777777">
        <w:tc>
          <w:tcPr>
            <w:tcW w:w="7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8F642" w14:textId="77777777" w:rsidR="006B5F7E" w:rsidRPr="00D909F7" w:rsidRDefault="006B5F7E">
            <w:pPr>
              <w:jc w:val="center"/>
              <w:rPr>
                <w:rFonts w:ascii="Georgia" w:hAnsi="Georgia"/>
                <w:b/>
                <w:sz w:val="40"/>
                <w:szCs w:val="40"/>
              </w:rPr>
            </w:pPr>
          </w:p>
          <w:p w14:paraId="141BFB73" w14:textId="77777777" w:rsidR="006B5F7E" w:rsidRPr="00D909F7" w:rsidRDefault="006B5F7E">
            <w:pPr>
              <w:rPr>
                <w:rFonts w:ascii="Georgia" w:hAnsi="Georgia"/>
                <w:b/>
                <w:sz w:val="40"/>
                <w:szCs w:val="40"/>
              </w:rPr>
            </w:pPr>
          </w:p>
        </w:tc>
        <w:tc>
          <w:tcPr>
            <w:tcW w:w="7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A2A78" w14:textId="77777777" w:rsidR="006B5F7E" w:rsidRPr="00D909F7" w:rsidRDefault="006B5F7E">
            <w:pPr>
              <w:jc w:val="center"/>
              <w:rPr>
                <w:rFonts w:ascii="Georgia" w:hAnsi="Georgia"/>
                <w:b/>
                <w:sz w:val="40"/>
                <w:szCs w:val="40"/>
              </w:rPr>
            </w:pPr>
          </w:p>
          <w:p w14:paraId="1F8C0035" w14:textId="77777777" w:rsidR="006B5F7E" w:rsidRPr="00D909F7" w:rsidRDefault="006B5F7E">
            <w:pPr>
              <w:jc w:val="center"/>
              <w:rPr>
                <w:rFonts w:ascii="Georgia" w:hAnsi="Georgia"/>
                <w:b/>
                <w:sz w:val="40"/>
                <w:szCs w:val="40"/>
              </w:rPr>
            </w:pPr>
          </w:p>
          <w:p w14:paraId="58F0B716" w14:textId="77777777" w:rsidR="006B5F7E" w:rsidRPr="00D909F7" w:rsidRDefault="006B5F7E">
            <w:pPr>
              <w:jc w:val="center"/>
              <w:rPr>
                <w:rFonts w:ascii="Georgia" w:hAnsi="Georgia"/>
                <w:b/>
                <w:sz w:val="40"/>
                <w:szCs w:val="40"/>
              </w:rPr>
            </w:pPr>
          </w:p>
        </w:tc>
      </w:tr>
    </w:tbl>
    <w:p w14:paraId="63E025D8" w14:textId="77777777" w:rsidR="006B5F7E" w:rsidRPr="00D909F7" w:rsidRDefault="006B5F7E" w:rsidP="003A6831">
      <w:pPr>
        <w:rPr>
          <w:rFonts w:ascii="Georgia" w:hAnsi="Georgia"/>
          <w:b/>
          <w:sz w:val="40"/>
          <w:szCs w:val="40"/>
        </w:rPr>
      </w:pPr>
    </w:p>
    <w:sectPr w:rsidR="006B5F7E" w:rsidRPr="00D909F7">
      <w:pgSz w:w="15840" w:h="12240"/>
      <w:pgMar w:top="288" w:right="360" w:bottom="86" w:left="446" w:header="0" w:footer="36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E5594"/>
    <w:multiLevelType w:val="multilevel"/>
    <w:tmpl w:val="C244357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37522B4"/>
    <w:multiLevelType w:val="multilevel"/>
    <w:tmpl w:val="2DDEE7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4147DCF"/>
    <w:multiLevelType w:val="multilevel"/>
    <w:tmpl w:val="8E4A33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44A1282"/>
    <w:multiLevelType w:val="multilevel"/>
    <w:tmpl w:val="5FC457D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B622CC8"/>
    <w:multiLevelType w:val="multilevel"/>
    <w:tmpl w:val="7EFAC65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FFB3CF9"/>
    <w:multiLevelType w:val="multilevel"/>
    <w:tmpl w:val="BB26147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375274156">
    <w:abstractNumId w:val="4"/>
  </w:num>
  <w:num w:numId="2" w16cid:durableId="1046220842">
    <w:abstractNumId w:val="5"/>
  </w:num>
  <w:num w:numId="3" w16cid:durableId="1742022237">
    <w:abstractNumId w:val="2"/>
  </w:num>
  <w:num w:numId="4" w16cid:durableId="410588775">
    <w:abstractNumId w:val="3"/>
  </w:num>
  <w:num w:numId="5" w16cid:durableId="785195916">
    <w:abstractNumId w:val="0"/>
  </w:num>
  <w:num w:numId="6" w16cid:durableId="3640597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F7E"/>
    <w:rsid w:val="003A6831"/>
    <w:rsid w:val="006A61CC"/>
    <w:rsid w:val="006B5F7E"/>
    <w:rsid w:val="00A54E02"/>
    <w:rsid w:val="00D909F7"/>
    <w:rsid w:val="00E56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DF79E3"/>
  <w15:docId w15:val="{9CBBC9BC-5D57-594A-BAC2-85ED90A78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Alexander Holmes (Stone Mtn High)</cp:lastModifiedBy>
  <cp:revision>5</cp:revision>
  <dcterms:created xsi:type="dcterms:W3CDTF">2020-10-04T16:47:00Z</dcterms:created>
  <dcterms:modified xsi:type="dcterms:W3CDTF">2022-07-29T01:12:00Z</dcterms:modified>
</cp:coreProperties>
</file>