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4187A" w14:textId="77777777" w:rsidR="008712CA" w:rsidRPr="003D6015" w:rsidRDefault="003D6015">
      <w:pPr>
        <w:spacing w:line="240" w:lineRule="auto"/>
        <w:jc w:val="center"/>
        <w:rPr>
          <w:rFonts w:ascii="Georgia" w:hAnsi="Georgia"/>
          <w:b/>
          <w:sz w:val="36"/>
          <w:szCs w:val="36"/>
        </w:rPr>
      </w:pPr>
      <w:r w:rsidRPr="003D6015">
        <w:rPr>
          <w:rFonts w:ascii="Georgia" w:hAnsi="Georgia"/>
          <w:b/>
          <w:sz w:val="36"/>
          <w:szCs w:val="36"/>
        </w:rPr>
        <w:t>Unit 4: Transoceanic Interconnections Study Guide</w:t>
      </w:r>
    </w:p>
    <w:p w14:paraId="285BE985" w14:textId="77777777" w:rsidR="008712CA" w:rsidRPr="003D6015" w:rsidRDefault="003D6015">
      <w:pPr>
        <w:spacing w:line="240" w:lineRule="auto"/>
        <w:jc w:val="center"/>
        <w:rPr>
          <w:rFonts w:ascii="Georgia" w:hAnsi="Georgia"/>
          <w:i/>
          <w:sz w:val="24"/>
          <w:szCs w:val="24"/>
        </w:rPr>
      </w:pPr>
      <w:r w:rsidRPr="003D6015">
        <w:rPr>
          <w:rFonts w:ascii="Georgia" w:hAnsi="Georgia"/>
          <w:i/>
          <w:sz w:val="24"/>
          <w:szCs w:val="24"/>
        </w:rPr>
        <w:t>c. 1450 - 1750</w:t>
      </w:r>
    </w:p>
    <w:p w14:paraId="691A6E0D" w14:textId="77777777" w:rsidR="008712CA" w:rsidRPr="003D6015" w:rsidRDefault="008712CA">
      <w:pPr>
        <w:spacing w:line="240" w:lineRule="auto"/>
        <w:jc w:val="center"/>
        <w:rPr>
          <w:rFonts w:ascii="Georgia" w:hAnsi="Georgia"/>
          <w:i/>
          <w:sz w:val="24"/>
          <w:szCs w:val="24"/>
        </w:rPr>
      </w:pPr>
    </w:p>
    <w:tbl>
      <w:tblPr>
        <w:tblStyle w:val="a"/>
        <w:tblW w:w="15105"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345"/>
        <w:gridCol w:w="9600"/>
      </w:tblGrid>
      <w:tr w:rsidR="008712CA" w:rsidRPr="003D6015" w14:paraId="424FBFF8" w14:textId="77777777">
        <w:trPr>
          <w:trHeight w:val="440"/>
        </w:trPr>
        <w:tc>
          <w:tcPr>
            <w:tcW w:w="15105" w:type="dxa"/>
            <w:gridSpan w:val="3"/>
            <w:shd w:val="clear" w:color="auto" w:fill="CCCCCC"/>
            <w:tcMar>
              <w:top w:w="100" w:type="dxa"/>
              <w:left w:w="100" w:type="dxa"/>
              <w:bottom w:w="100" w:type="dxa"/>
              <w:right w:w="100" w:type="dxa"/>
            </w:tcMar>
          </w:tcPr>
          <w:p w14:paraId="35FCE7A7" w14:textId="77777777" w:rsidR="008712CA" w:rsidRPr="003D6015" w:rsidRDefault="003D6015">
            <w:pPr>
              <w:widowControl w:val="0"/>
              <w:pBdr>
                <w:top w:val="nil"/>
                <w:left w:val="nil"/>
                <w:bottom w:val="nil"/>
                <w:right w:val="nil"/>
                <w:between w:val="nil"/>
              </w:pBdr>
              <w:spacing w:line="240" w:lineRule="auto"/>
              <w:jc w:val="center"/>
              <w:rPr>
                <w:rFonts w:ascii="Georgia" w:hAnsi="Georgia"/>
                <w:b/>
                <w:sz w:val="24"/>
                <w:szCs w:val="24"/>
              </w:rPr>
            </w:pPr>
            <w:hyperlink r:id="rId5">
              <w:r w:rsidRPr="003D6015">
                <w:rPr>
                  <w:rFonts w:ascii="Georgia" w:hAnsi="Georgia"/>
                  <w:b/>
                  <w:color w:val="1155CC"/>
                  <w:sz w:val="24"/>
                  <w:szCs w:val="24"/>
                  <w:u w:val="single"/>
                </w:rPr>
                <w:t xml:space="preserve">Topic 4.1 Technological </w:t>
              </w:r>
              <w:r w:rsidRPr="003D6015">
                <w:rPr>
                  <w:rFonts w:ascii="Georgia" w:hAnsi="Georgia"/>
                  <w:b/>
                  <w:color w:val="1155CC"/>
                  <w:sz w:val="24"/>
                  <w:szCs w:val="24"/>
                  <w:u w:val="single"/>
                </w:rPr>
                <w:t>I</w:t>
              </w:r>
              <w:r w:rsidRPr="003D6015">
                <w:rPr>
                  <w:rFonts w:ascii="Georgia" w:hAnsi="Georgia"/>
                  <w:b/>
                  <w:color w:val="1155CC"/>
                  <w:sz w:val="24"/>
                  <w:szCs w:val="24"/>
                  <w:u w:val="single"/>
                </w:rPr>
                <w:t>nnovations from 1450 - 1750</w:t>
              </w:r>
            </w:hyperlink>
          </w:p>
        </w:tc>
      </w:tr>
      <w:tr w:rsidR="008712CA" w:rsidRPr="003D6015" w14:paraId="1153536B" w14:textId="77777777">
        <w:tc>
          <w:tcPr>
            <w:tcW w:w="2160" w:type="dxa"/>
            <w:shd w:val="clear" w:color="auto" w:fill="auto"/>
            <w:tcMar>
              <w:top w:w="100" w:type="dxa"/>
              <w:left w:w="100" w:type="dxa"/>
              <w:bottom w:w="100" w:type="dxa"/>
              <w:right w:w="100" w:type="dxa"/>
            </w:tcMar>
          </w:tcPr>
          <w:p w14:paraId="08845FD1" w14:textId="77777777" w:rsidR="008712CA" w:rsidRPr="003D6015" w:rsidRDefault="003D6015">
            <w:pPr>
              <w:widowControl w:val="0"/>
              <w:pBdr>
                <w:top w:val="nil"/>
                <w:left w:val="nil"/>
                <w:bottom w:val="nil"/>
                <w:right w:val="nil"/>
                <w:between w:val="nil"/>
              </w:pBdr>
              <w:spacing w:line="240" w:lineRule="auto"/>
              <w:rPr>
                <w:rFonts w:ascii="Georgia" w:hAnsi="Georgia"/>
                <w:b/>
                <w:sz w:val="18"/>
                <w:szCs w:val="18"/>
              </w:rPr>
            </w:pPr>
            <w:r w:rsidRPr="003D6015">
              <w:rPr>
                <w:rFonts w:ascii="Georgia" w:hAnsi="Georgia"/>
                <w:b/>
                <w:sz w:val="18"/>
                <w:szCs w:val="18"/>
              </w:rPr>
              <w:t>Learning Objective</w:t>
            </w:r>
          </w:p>
          <w:p w14:paraId="595C9CC8" w14:textId="77777777" w:rsidR="008712CA" w:rsidRPr="003D6015" w:rsidRDefault="008712CA">
            <w:pPr>
              <w:widowControl w:val="0"/>
              <w:pBdr>
                <w:top w:val="nil"/>
                <w:left w:val="nil"/>
                <w:bottom w:val="nil"/>
                <w:right w:val="nil"/>
                <w:between w:val="nil"/>
              </w:pBdr>
              <w:spacing w:line="240" w:lineRule="auto"/>
              <w:rPr>
                <w:rFonts w:ascii="Georgia" w:hAnsi="Georgia"/>
                <w:sz w:val="18"/>
                <w:szCs w:val="18"/>
              </w:rPr>
            </w:pPr>
          </w:p>
          <w:p w14:paraId="50F785EA" w14:textId="77777777" w:rsidR="008712CA" w:rsidRPr="003D6015" w:rsidRDefault="003D6015">
            <w:pPr>
              <w:widowControl w:val="0"/>
              <w:pBdr>
                <w:top w:val="nil"/>
                <w:left w:val="nil"/>
                <w:bottom w:val="nil"/>
                <w:right w:val="nil"/>
                <w:between w:val="nil"/>
              </w:pBdr>
              <w:spacing w:line="240" w:lineRule="auto"/>
              <w:rPr>
                <w:rFonts w:ascii="Georgia" w:hAnsi="Georgia"/>
                <w:sz w:val="18"/>
                <w:szCs w:val="18"/>
              </w:rPr>
            </w:pPr>
            <w:r w:rsidRPr="003D6015">
              <w:rPr>
                <w:rFonts w:ascii="Georgia" w:hAnsi="Georgia"/>
                <w:sz w:val="18"/>
                <w:szCs w:val="18"/>
              </w:rPr>
              <w:t>Explain how cross-cultural interactions resulted in the diffusion of technology and facilitated changes in patterns of trade and travel from 1450 to 1750.</w:t>
            </w:r>
          </w:p>
        </w:tc>
        <w:tc>
          <w:tcPr>
            <w:tcW w:w="3345" w:type="dxa"/>
            <w:shd w:val="clear" w:color="auto" w:fill="auto"/>
            <w:tcMar>
              <w:top w:w="100" w:type="dxa"/>
              <w:left w:w="100" w:type="dxa"/>
              <w:bottom w:w="100" w:type="dxa"/>
              <w:right w:w="100" w:type="dxa"/>
            </w:tcMar>
          </w:tcPr>
          <w:p w14:paraId="42D93301" w14:textId="77777777" w:rsidR="008712CA" w:rsidRPr="003D6015" w:rsidRDefault="003D6015">
            <w:pPr>
              <w:widowControl w:val="0"/>
              <w:pBdr>
                <w:top w:val="nil"/>
                <w:left w:val="nil"/>
                <w:bottom w:val="nil"/>
                <w:right w:val="nil"/>
                <w:between w:val="nil"/>
              </w:pBdr>
              <w:spacing w:line="240" w:lineRule="auto"/>
              <w:rPr>
                <w:rFonts w:ascii="Georgia" w:hAnsi="Georgia"/>
                <w:b/>
                <w:sz w:val="18"/>
                <w:szCs w:val="18"/>
              </w:rPr>
            </w:pPr>
            <w:r w:rsidRPr="003D6015">
              <w:rPr>
                <w:rFonts w:ascii="Georgia" w:hAnsi="Georgia"/>
                <w:b/>
                <w:sz w:val="18"/>
                <w:szCs w:val="18"/>
              </w:rPr>
              <w:t>Historical Developments</w:t>
            </w:r>
          </w:p>
          <w:p w14:paraId="218694C4" w14:textId="77777777" w:rsidR="008712CA" w:rsidRPr="003D6015" w:rsidRDefault="008712CA">
            <w:pPr>
              <w:widowControl w:val="0"/>
              <w:pBdr>
                <w:top w:val="nil"/>
                <w:left w:val="nil"/>
                <w:bottom w:val="nil"/>
                <w:right w:val="nil"/>
                <w:between w:val="nil"/>
              </w:pBdr>
              <w:spacing w:line="240" w:lineRule="auto"/>
              <w:rPr>
                <w:rFonts w:ascii="Georgia" w:hAnsi="Georgia"/>
                <w:sz w:val="18"/>
                <w:szCs w:val="18"/>
              </w:rPr>
            </w:pPr>
          </w:p>
          <w:p w14:paraId="4305F028" w14:textId="77777777" w:rsidR="008712CA" w:rsidRPr="003D6015" w:rsidRDefault="003D6015">
            <w:pPr>
              <w:widowControl w:val="0"/>
              <w:pBdr>
                <w:top w:val="nil"/>
                <w:left w:val="nil"/>
                <w:bottom w:val="nil"/>
                <w:right w:val="nil"/>
                <w:between w:val="nil"/>
              </w:pBdr>
              <w:spacing w:line="240" w:lineRule="auto"/>
              <w:rPr>
                <w:rFonts w:ascii="Georgia" w:hAnsi="Georgia"/>
                <w:sz w:val="18"/>
                <w:szCs w:val="18"/>
              </w:rPr>
            </w:pPr>
            <w:r w:rsidRPr="003D6015">
              <w:rPr>
                <w:rFonts w:ascii="Georgia" w:hAnsi="Georgia"/>
                <w:sz w:val="18"/>
                <w:szCs w:val="18"/>
              </w:rPr>
              <w:t xml:space="preserve">Knowledge, scientific learning, and technology from the Classical, Islamic, </w:t>
            </w:r>
            <w:r w:rsidRPr="003D6015">
              <w:rPr>
                <w:rFonts w:ascii="Georgia" w:hAnsi="Georgia"/>
                <w:sz w:val="18"/>
                <w:szCs w:val="18"/>
              </w:rPr>
              <w:t>and Asian worlds spread, facilitating European technological developments and innovation.</w:t>
            </w:r>
          </w:p>
          <w:p w14:paraId="55DAF6E9" w14:textId="77777777" w:rsidR="008712CA" w:rsidRPr="003D6015" w:rsidRDefault="008712CA">
            <w:pPr>
              <w:widowControl w:val="0"/>
              <w:pBdr>
                <w:top w:val="nil"/>
                <w:left w:val="nil"/>
                <w:bottom w:val="nil"/>
                <w:right w:val="nil"/>
                <w:between w:val="nil"/>
              </w:pBdr>
              <w:spacing w:line="240" w:lineRule="auto"/>
              <w:rPr>
                <w:rFonts w:ascii="Georgia" w:hAnsi="Georgia"/>
                <w:sz w:val="18"/>
                <w:szCs w:val="18"/>
              </w:rPr>
            </w:pPr>
          </w:p>
          <w:p w14:paraId="4C3F3451" w14:textId="77777777" w:rsidR="008712CA" w:rsidRPr="003D6015" w:rsidRDefault="003D6015">
            <w:pPr>
              <w:widowControl w:val="0"/>
              <w:pBdr>
                <w:top w:val="nil"/>
                <w:left w:val="nil"/>
                <w:bottom w:val="nil"/>
                <w:right w:val="nil"/>
                <w:between w:val="nil"/>
              </w:pBdr>
              <w:spacing w:line="240" w:lineRule="auto"/>
              <w:rPr>
                <w:rFonts w:ascii="Georgia" w:hAnsi="Georgia"/>
                <w:sz w:val="18"/>
                <w:szCs w:val="18"/>
              </w:rPr>
            </w:pPr>
            <w:r w:rsidRPr="003D6015">
              <w:rPr>
                <w:rFonts w:ascii="Georgia" w:hAnsi="Georgia"/>
                <w:sz w:val="18"/>
                <w:szCs w:val="18"/>
              </w:rPr>
              <w:t>The developments included the production of new tools, innovations in ship designs, and an improved understanding of regional wind and currents patterns—all of which</w:t>
            </w:r>
            <w:r w:rsidRPr="003D6015">
              <w:rPr>
                <w:rFonts w:ascii="Georgia" w:hAnsi="Georgia"/>
                <w:sz w:val="18"/>
                <w:szCs w:val="18"/>
              </w:rPr>
              <w:t xml:space="preserve"> made transoceanic travel and trade possible.</w:t>
            </w:r>
          </w:p>
          <w:p w14:paraId="2FC6E1F1" w14:textId="77777777" w:rsidR="008712CA" w:rsidRPr="003D6015" w:rsidRDefault="008712CA">
            <w:pPr>
              <w:widowControl w:val="0"/>
              <w:pBdr>
                <w:top w:val="nil"/>
                <w:left w:val="nil"/>
                <w:bottom w:val="nil"/>
                <w:right w:val="nil"/>
                <w:between w:val="nil"/>
              </w:pBdr>
              <w:spacing w:line="240" w:lineRule="auto"/>
              <w:rPr>
                <w:rFonts w:ascii="Georgia" w:hAnsi="Georgia"/>
                <w:sz w:val="18"/>
                <w:szCs w:val="18"/>
              </w:rPr>
            </w:pPr>
          </w:p>
          <w:p w14:paraId="7BD69E35" w14:textId="77777777" w:rsidR="008712CA" w:rsidRPr="003D6015" w:rsidRDefault="003D6015">
            <w:pPr>
              <w:widowControl w:val="0"/>
              <w:pBdr>
                <w:top w:val="nil"/>
                <w:left w:val="nil"/>
                <w:bottom w:val="nil"/>
                <w:right w:val="nil"/>
                <w:between w:val="nil"/>
              </w:pBdr>
              <w:spacing w:line="240" w:lineRule="auto"/>
              <w:rPr>
                <w:rFonts w:ascii="Georgia" w:hAnsi="Georgia"/>
                <w:sz w:val="18"/>
                <w:szCs w:val="18"/>
              </w:rPr>
            </w:pPr>
            <w:r w:rsidRPr="003D6015">
              <w:rPr>
                <w:rFonts w:ascii="Georgia" w:hAnsi="Georgia"/>
                <w:sz w:val="18"/>
                <w:szCs w:val="18"/>
              </w:rPr>
              <w:t xml:space="preserve">Innovations in ship design: </w:t>
            </w:r>
          </w:p>
          <w:p w14:paraId="73805847" w14:textId="77777777" w:rsidR="008712CA" w:rsidRPr="003D6015" w:rsidRDefault="003D6015">
            <w:pPr>
              <w:widowControl w:val="0"/>
              <w:numPr>
                <w:ilvl w:val="0"/>
                <w:numId w:val="14"/>
              </w:numPr>
              <w:pBdr>
                <w:top w:val="nil"/>
                <w:left w:val="nil"/>
                <w:bottom w:val="nil"/>
                <w:right w:val="nil"/>
                <w:between w:val="nil"/>
              </w:pBdr>
              <w:spacing w:line="240" w:lineRule="auto"/>
              <w:rPr>
                <w:rFonts w:ascii="Georgia" w:hAnsi="Georgia"/>
                <w:sz w:val="18"/>
                <w:szCs w:val="18"/>
              </w:rPr>
            </w:pPr>
            <w:r w:rsidRPr="003D6015">
              <w:rPr>
                <w:rFonts w:ascii="Georgia" w:hAnsi="Georgia"/>
                <w:sz w:val="18"/>
                <w:szCs w:val="18"/>
              </w:rPr>
              <w:t>Caravel</w:t>
            </w:r>
          </w:p>
          <w:p w14:paraId="1DC793E8" w14:textId="77777777" w:rsidR="008712CA" w:rsidRPr="003D6015" w:rsidRDefault="003D6015">
            <w:pPr>
              <w:widowControl w:val="0"/>
              <w:numPr>
                <w:ilvl w:val="0"/>
                <w:numId w:val="14"/>
              </w:numPr>
              <w:pBdr>
                <w:top w:val="nil"/>
                <w:left w:val="nil"/>
                <w:bottom w:val="nil"/>
                <w:right w:val="nil"/>
                <w:between w:val="nil"/>
              </w:pBdr>
              <w:spacing w:line="240" w:lineRule="auto"/>
              <w:rPr>
                <w:rFonts w:ascii="Georgia" w:hAnsi="Georgia"/>
                <w:sz w:val="18"/>
                <w:szCs w:val="18"/>
              </w:rPr>
            </w:pPr>
            <w:r w:rsidRPr="003D6015">
              <w:rPr>
                <w:rFonts w:ascii="Georgia" w:hAnsi="Georgia"/>
                <w:sz w:val="18"/>
                <w:szCs w:val="18"/>
              </w:rPr>
              <w:t>Carrack</w:t>
            </w:r>
          </w:p>
          <w:p w14:paraId="0C81E55B" w14:textId="77777777" w:rsidR="008712CA" w:rsidRPr="003D6015" w:rsidRDefault="003D6015">
            <w:pPr>
              <w:widowControl w:val="0"/>
              <w:numPr>
                <w:ilvl w:val="0"/>
                <w:numId w:val="14"/>
              </w:numPr>
              <w:pBdr>
                <w:top w:val="nil"/>
                <w:left w:val="nil"/>
                <w:bottom w:val="nil"/>
                <w:right w:val="nil"/>
                <w:between w:val="nil"/>
              </w:pBdr>
              <w:spacing w:line="240" w:lineRule="auto"/>
              <w:rPr>
                <w:rFonts w:ascii="Georgia" w:hAnsi="Georgia"/>
                <w:sz w:val="18"/>
                <w:szCs w:val="18"/>
              </w:rPr>
            </w:pPr>
            <w:proofErr w:type="spellStart"/>
            <w:r w:rsidRPr="003D6015">
              <w:rPr>
                <w:rFonts w:ascii="Georgia" w:hAnsi="Georgia"/>
                <w:sz w:val="18"/>
                <w:szCs w:val="18"/>
              </w:rPr>
              <w:t>Fluyt</w:t>
            </w:r>
            <w:proofErr w:type="spellEnd"/>
            <w:r w:rsidRPr="003D6015">
              <w:rPr>
                <w:rFonts w:ascii="Georgia" w:hAnsi="Georgia"/>
                <w:sz w:val="18"/>
                <w:szCs w:val="18"/>
              </w:rPr>
              <w:t xml:space="preserve"> </w:t>
            </w:r>
          </w:p>
          <w:p w14:paraId="6E487EC4" w14:textId="77777777" w:rsidR="008712CA" w:rsidRPr="003D6015" w:rsidRDefault="008712CA">
            <w:pPr>
              <w:widowControl w:val="0"/>
              <w:pBdr>
                <w:top w:val="nil"/>
                <w:left w:val="nil"/>
                <w:bottom w:val="nil"/>
                <w:right w:val="nil"/>
                <w:between w:val="nil"/>
              </w:pBdr>
              <w:spacing w:line="240" w:lineRule="auto"/>
              <w:rPr>
                <w:rFonts w:ascii="Georgia" w:hAnsi="Georgia"/>
                <w:sz w:val="18"/>
                <w:szCs w:val="18"/>
              </w:rPr>
            </w:pPr>
          </w:p>
          <w:p w14:paraId="6E341392" w14:textId="77777777" w:rsidR="008712CA" w:rsidRPr="003D6015" w:rsidRDefault="003D6015">
            <w:pPr>
              <w:widowControl w:val="0"/>
              <w:pBdr>
                <w:top w:val="nil"/>
                <w:left w:val="nil"/>
                <w:bottom w:val="nil"/>
                <w:right w:val="nil"/>
                <w:between w:val="nil"/>
              </w:pBdr>
              <w:spacing w:line="240" w:lineRule="auto"/>
              <w:rPr>
                <w:rFonts w:ascii="Georgia" w:hAnsi="Georgia"/>
                <w:sz w:val="18"/>
                <w:szCs w:val="18"/>
              </w:rPr>
            </w:pPr>
            <w:r w:rsidRPr="003D6015">
              <w:rPr>
                <w:rFonts w:ascii="Georgia" w:hAnsi="Georgia"/>
                <w:sz w:val="18"/>
                <w:szCs w:val="18"/>
              </w:rPr>
              <w:t>European technological developments influenced by cross-cultural interactions with the Classical, Islamic, and Asian worlds:</w:t>
            </w:r>
          </w:p>
          <w:p w14:paraId="5EDFB74E" w14:textId="77777777" w:rsidR="008712CA" w:rsidRPr="003D6015" w:rsidRDefault="003D6015">
            <w:pPr>
              <w:widowControl w:val="0"/>
              <w:numPr>
                <w:ilvl w:val="0"/>
                <w:numId w:val="2"/>
              </w:numPr>
              <w:pBdr>
                <w:top w:val="nil"/>
                <w:left w:val="nil"/>
                <w:bottom w:val="nil"/>
                <w:right w:val="nil"/>
                <w:between w:val="nil"/>
              </w:pBdr>
              <w:spacing w:line="240" w:lineRule="auto"/>
              <w:rPr>
                <w:rFonts w:ascii="Georgia" w:hAnsi="Georgia"/>
                <w:sz w:val="18"/>
                <w:szCs w:val="18"/>
              </w:rPr>
            </w:pPr>
            <w:r w:rsidRPr="003D6015">
              <w:rPr>
                <w:rFonts w:ascii="Georgia" w:hAnsi="Georgia"/>
                <w:sz w:val="18"/>
                <w:szCs w:val="18"/>
              </w:rPr>
              <w:t>Lateen sail</w:t>
            </w:r>
          </w:p>
          <w:p w14:paraId="4788217F" w14:textId="77777777" w:rsidR="008712CA" w:rsidRPr="003D6015" w:rsidRDefault="003D6015">
            <w:pPr>
              <w:widowControl w:val="0"/>
              <w:numPr>
                <w:ilvl w:val="0"/>
                <w:numId w:val="2"/>
              </w:numPr>
              <w:pBdr>
                <w:top w:val="nil"/>
                <w:left w:val="nil"/>
                <w:bottom w:val="nil"/>
                <w:right w:val="nil"/>
                <w:between w:val="nil"/>
              </w:pBdr>
              <w:spacing w:line="240" w:lineRule="auto"/>
              <w:rPr>
                <w:rFonts w:ascii="Georgia" w:hAnsi="Georgia"/>
                <w:sz w:val="18"/>
                <w:szCs w:val="18"/>
              </w:rPr>
            </w:pPr>
            <w:r w:rsidRPr="003D6015">
              <w:rPr>
                <w:rFonts w:ascii="Georgia" w:hAnsi="Georgia"/>
                <w:sz w:val="18"/>
                <w:szCs w:val="18"/>
              </w:rPr>
              <w:t>Compass</w:t>
            </w:r>
          </w:p>
          <w:p w14:paraId="4C79F022" w14:textId="77777777" w:rsidR="008712CA" w:rsidRPr="003D6015" w:rsidRDefault="003D6015">
            <w:pPr>
              <w:widowControl w:val="0"/>
              <w:numPr>
                <w:ilvl w:val="0"/>
                <w:numId w:val="2"/>
              </w:numPr>
              <w:pBdr>
                <w:top w:val="nil"/>
                <w:left w:val="nil"/>
                <w:bottom w:val="nil"/>
                <w:right w:val="nil"/>
                <w:between w:val="nil"/>
              </w:pBdr>
              <w:spacing w:line="240" w:lineRule="auto"/>
              <w:rPr>
                <w:rFonts w:ascii="Georgia" w:hAnsi="Georgia"/>
                <w:sz w:val="18"/>
                <w:szCs w:val="18"/>
              </w:rPr>
            </w:pPr>
            <w:r w:rsidRPr="003D6015">
              <w:rPr>
                <w:rFonts w:ascii="Georgia" w:hAnsi="Georgia"/>
                <w:sz w:val="18"/>
                <w:szCs w:val="18"/>
              </w:rPr>
              <w:t>Astronomical charts</w:t>
            </w:r>
          </w:p>
        </w:tc>
        <w:tc>
          <w:tcPr>
            <w:tcW w:w="9600" w:type="dxa"/>
            <w:shd w:val="clear" w:color="auto" w:fill="auto"/>
            <w:tcMar>
              <w:top w:w="100" w:type="dxa"/>
              <w:left w:w="100" w:type="dxa"/>
              <w:bottom w:w="100" w:type="dxa"/>
              <w:right w:w="100" w:type="dxa"/>
            </w:tcMar>
          </w:tcPr>
          <w:p w14:paraId="7CFE30E0" w14:textId="77777777" w:rsidR="008712CA" w:rsidRPr="003D6015" w:rsidRDefault="003D6015">
            <w:pPr>
              <w:widowControl w:val="0"/>
              <w:numPr>
                <w:ilvl w:val="0"/>
                <w:numId w:val="13"/>
              </w:numPr>
              <w:pBdr>
                <w:top w:val="nil"/>
                <w:left w:val="nil"/>
                <w:bottom w:val="nil"/>
                <w:right w:val="nil"/>
                <w:between w:val="nil"/>
              </w:pBdr>
              <w:spacing w:line="240" w:lineRule="auto"/>
              <w:rPr>
                <w:rFonts w:ascii="Georgia" w:hAnsi="Georgia"/>
                <w:b/>
                <w:sz w:val="24"/>
                <w:szCs w:val="24"/>
              </w:rPr>
            </w:pPr>
            <w:r w:rsidRPr="003D6015">
              <w:rPr>
                <w:rFonts w:ascii="Georgia" w:hAnsi="Georgia"/>
                <w:b/>
                <w:sz w:val="24"/>
                <w:szCs w:val="24"/>
              </w:rPr>
              <w:t xml:space="preserve">Describe technological diffusions that occurred in the 1450-1750 time period. Name the technology, its origins, and where it diffused. </w:t>
            </w:r>
          </w:p>
          <w:p w14:paraId="3EA5EA20" w14:textId="77777777" w:rsidR="008712CA" w:rsidRPr="003D6015" w:rsidRDefault="008712CA">
            <w:pPr>
              <w:widowControl w:val="0"/>
              <w:pBdr>
                <w:top w:val="nil"/>
                <w:left w:val="nil"/>
                <w:bottom w:val="nil"/>
                <w:right w:val="nil"/>
                <w:between w:val="nil"/>
              </w:pBdr>
              <w:spacing w:line="240" w:lineRule="auto"/>
              <w:ind w:left="720"/>
              <w:rPr>
                <w:rFonts w:ascii="Georgia" w:hAnsi="Georgia"/>
                <w:color w:val="FF0000"/>
                <w:sz w:val="24"/>
                <w:szCs w:val="24"/>
              </w:rPr>
            </w:pPr>
          </w:p>
          <w:p w14:paraId="7E13A510" w14:textId="77777777" w:rsidR="008712CA" w:rsidRPr="003D6015" w:rsidRDefault="008712CA">
            <w:pPr>
              <w:widowControl w:val="0"/>
              <w:pBdr>
                <w:top w:val="nil"/>
                <w:left w:val="nil"/>
                <w:bottom w:val="nil"/>
                <w:right w:val="nil"/>
                <w:between w:val="nil"/>
              </w:pBdr>
              <w:spacing w:line="240" w:lineRule="auto"/>
              <w:ind w:left="720"/>
              <w:rPr>
                <w:rFonts w:ascii="Georgia" w:hAnsi="Georgia"/>
                <w:b/>
                <w:sz w:val="24"/>
                <w:szCs w:val="24"/>
              </w:rPr>
            </w:pPr>
          </w:p>
          <w:p w14:paraId="52B0560A" w14:textId="77777777" w:rsidR="008712CA" w:rsidRPr="003D6015" w:rsidRDefault="003D6015">
            <w:pPr>
              <w:widowControl w:val="0"/>
              <w:numPr>
                <w:ilvl w:val="0"/>
                <w:numId w:val="13"/>
              </w:numPr>
              <w:pBdr>
                <w:top w:val="nil"/>
                <w:left w:val="nil"/>
                <w:bottom w:val="nil"/>
                <w:right w:val="nil"/>
                <w:between w:val="nil"/>
              </w:pBdr>
              <w:spacing w:line="240" w:lineRule="auto"/>
              <w:rPr>
                <w:rFonts w:ascii="Georgia" w:hAnsi="Georgia"/>
                <w:b/>
                <w:sz w:val="24"/>
                <w:szCs w:val="24"/>
              </w:rPr>
            </w:pPr>
            <w:r w:rsidRPr="003D6015">
              <w:rPr>
                <w:rFonts w:ascii="Georgia" w:hAnsi="Georgia"/>
                <w:b/>
                <w:sz w:val="24"/>
                <w:szCs w:val="24"/>
              </w:rPr>
              <w:t>Describe new technologies of the 1450 - 1750 time period and specific examples of how they facilit</w:t>
            </w:r>
            <w:r w:rsidRPr="003D6015">
              <w:rPr>
                <w:rFonts w:ascii="Georgia" w:hAnsi="Georgia"/>
                <w:b/>
                <w:sz w:val="24"/>
                <w:szCs w:val="24"/>
              </w:rPr>
              <w:t xml:space="preserve">ated patterns of trade and travel from 1450 to 1750. </w:t>
            </w:r>
          </w:p>
          <w:p w14:paraId="51E1A7F5" w14:textId="77777777" w:rsidR="008712CA" w:rsidRPr="003D6015" w:rsidRDefault="008712CA">
            <w:pPr>
              <w:widowControl w:val="0"/>
              <w:pBdr>
                <w:top w:val="nil"/>
                <w:left w:val="nil"/>
                <w:bottom w:val="nil"/>
                <w:right w:val="nil"/>
                <w:between w:val="nil"/>
              </w:pBdr>
              <w:spacing w:line="240" w:lineRule="auto"/>
              <w:ind w:left="720"/>
              <w:rPr>
                <w:rFonts w:ascii="Georgia" w:hAnsi="Georgia"/>
                <w:color w:val="FF0000"/>
                <w:sz w:val="24"/>
                <w:szCs w:val="24"/>
              </w:rPr>
            </w:pPr>
          </w:p>
          <w:p w14:paraId="58F5322D" w14:textId="77777777" w:rsidR="008712CA" w:rsidRPr="003D6015" w:rsidRDefault="008712CA">
            <w:pPr>
              <w:widowControl w:val="0"/>
              <w:pBdr>
                <w:top w:val="nil"/>
                <w:left w:val="nil"/>
                <w:bottom w:val="nil"/>
                <w:right w:val="nil"/>
                <w:between w:val="nil"/>
              </w:pBdr>
              <w:spacing w:line="240" w:lineRule="auto"/>
              <w:ind w:left="720"/>
              <w:rPr>
                <w:rFonts w:ascii="Georgia" w:hAnsi="Georgia"/>
                <w:b/>
                <w:sz w:val="24"/>
                <w:szCs w:val="24"/>
              </w:rPr>
            </w:pPr>
          </w:p>
          <w:p w14:paraId="5192CFD3" w14:textId="77777777" w:rsidR="008712CA" w:rsidRPr="003D6015" w:rsidRDefault="003D6015">
            <w:pPr>
              <w:widowControl w:val="0"/>
              <w:numPr>
                <w:ilvl w:val="0"/>
                <w:numId w:val="13"/>
              </w:numPr>
              <w:pBdr>
                <w:top w:val="nil"/>
                <w:left w:val="nil"/>
                <w:bottom w:val="nil"/>
                <w:right w:val="nil"/>
                <w:between w:val="nil"/>
              </w:pBdr>
              <w:spacing w:line="240" w:lineRule="auto"/>
              <w:rPr>
                <w:rFonts w:ascii="Georgia" w:hAnsi="Georgia"/>
                <w:b/>
                <w:sz w:val="24"/>
                <w:szCs w:val="24"/>
              </w:rPr>
            </w:pPr>
            <w:r w:rsidRPr="003D6015">
              <w:rPr>
                <w:rFonts w:ascii="Georgia" w:hAnsi="Georgia"/>
                <w:b/>
                <w:sz w:val="24"/>
                <w:szCs w:val="24"/>
              </w:rPr>
              <w:t xml:space="preserve">What is a lateen sail and why was it significant in the 1450-1750 time period? </w:t>
            </w:r>
          </w:p>
          <w:p w14:paraId="083BA593" w14:textId="77777777" w:rsidR="008712CA" w:rsidRPr="003D6015" w:rsidRDefault="008712CA">
            <w:pPr>
              <w:widowControl w:val="0"/>
              <w:pBdr>
                <w:top w:val="nil"/>
                <w:left w:val="nil"/>
                <w:bottom w:val="nil"/>
                <w:right w:val="nil"/>
                <w:between w:val="nil"/>
              </w:pBdr>
              <w:spacing w:line="240" w:lineRule="auto"/>
              <w:ind w:left="720"/>
              <w:rPr>
                <w:rFonts w:ascii="Georgia" w:hAnsi="Georgia"/>
                <w:color w:val="FF0000"/>
                <w:sz w:val="24"/>
                <w:szCs w:val="24"/>
              </w:rPr>
            </w:pPr>
          </w:p>
          <w:p w14:paraId="734BBCA9" w14:textId="77777777" w:rsidR="008712CA" w:rsidRPr="003D6015" w:rsidRDefault="008712CA">
            <w:pPr>
              <w:widowControl w:val="0"/>
              <w:pBdr>
                <w:top w:val="nil"/>
                <w:left w:val="nil"/>
                <w:bottom w:val="nil"/>
                <w:right w:val="nil"/>
                <w:between w:val="nil"/>
              </w:pBdr>
              <w:spacing w:line="240" w:lineRule="auto"/>
              <w:ind w:left="720"/>
              <w:rPr>
                <w:rFonts w:ascii="Georgia" w:hAnsi="Georgia"/>
                <w:b/>
                <w:sz w:val="24"/>
                <w:szCs w:val="24"/>
              </w:rPr>
            </w:pPr>
          </w:p>
          <w:p w14:paraId="3B918B71" w14:textId="77777777" w:rsidR="008712CA" w:rsidRPr="003D6015" w:rsidRDefault="008712CA">
            <w:pPr>
              <w:widowControl w:val="0"/>
              <w:pBdr>
                <w:top w:val="nil"/>
                <w:left w:val="nil"/>
                <w:bottom w:val="nil"/>
                <w:right w:val="nil"/>
                <w:between w:val="nil"/>
              </w:pBdr>
              <w:spacing w:line="240" w:lineRule="auto"/>
              <w:rPr>
                <w:rFonts w:ascii="Georgia" w:hAnsi="Georgia"/>
                <w:b/>
                <w:sz w:val="24"/>
                <w:szCs w:val="24"/>
              </w:rPr>
            </w:pPr>
          </w:p>
          <w:p w14:paraId="599F4531" w14:textId="77777777" w:rsidR="008712CA" w:rsidRPr="003D6015" w:rsidRDefault="003D6015">
            <w:pPr>
              <w:widowControl w:val="0"/>
              <w:numPr>
                <w:ilvl w:val="0"/>
                <w:numId w:val="13"/>
              </w:numPr>
              <w:pBdr>
                <w:top w:val="nil"/>
                <w:left w:val="nil"/>
                <w:bottom w:val="nil"/>
                <w:right w:val="nil"/>
                <w:between w:val="nil"/>
              </w:pBdr>
              <w:spacing w:line="240" w:lineRule="auto"/>
              <w:rPr>
                <w:rFonts w:ascii="Georgia" w:hAnsi="Georgia"/>
                <w:b/>
                <w:sz w:val="24"/>
                <w:szCs w:val="24"/>
              </w:rPr>
            </w:pPr>
            <w:r w:rsidRPr="003D6015">
              <w:rPr>
                <w:rFonts w:ascii="Georgia" w:hAnsi="Georgia"/>
                <w:b/>
                <w:sz w:val="24"/>
                <w:szCs w:val="24"/>
              </w:rPr>
              <w:t xml:space="preserve">What is a caravel and why was it significant in the 1450 to 1750 time period? </w:t>
            </w:r>
          </w:p>
          <w:p w14:paraId="4E2E4C28" w14:textId="77777777" w:rsidR="008712CA" w:rsidRPr="003D6015" w:rsidRDefault="008712CA">
            <w:pPr>
              <w:widowControl w:val="0"/>
              <w:pBdr>
                <w:top w:val="nil"/>
                <w:left w:val="nil"/>
                <w:bottom w:val="nil"/>
                <w:right w:val="nil"/>
                <w:between w:val="nil"/>
              </w:pBdr>
              <w:spacing w:line="240" w:lineRule="auto"/>
              <w:ind w:left="720"/>
              <w:rPr>
                <w:rFonts w:ascii="Georgia" w:hAnsi="Georgia"/>
                <w:color w:val="FF0000"/>
                <w:sz w:val="24"/>
                <w:szCs w:val="24"/>
              </w:rPr>
            </w:pPr>
          </w:p>
          <w:p w14:paraId="612C6ED3" w14:textId="77777777" w:rsidR="008712CA" w:rsidRPr="003D6015" w:rsidRDefault="008712CA">
            <w:pPr>
              <w:widowControl w:val="0"/>
              <w:pBdr>
                <w:top w:val="nil"/>
                <w:left w:val="nil"/>
                <w:bottom w:val="nil"/>
                <w:right w:val="nil"/>
                <w:between w:val="nil"/>
              </w:pBdr>
              <w:spacing w:line="240" w:lineRule="auto"/>
              <w:ind w:left="720"/>
              <w:rPr>
                <w:rFonts w:ascii="Georgia" w:hAnsi="Georgia"/>
                <w:b/>
                <w:sz w:val="24"/>
                <w:szCs w:val="24"/>
              </w:rPr>
            </w:pPr>
          </w:p>
          <w:p w14:paraId="00A47BC2" w14:textId="77777777" w:rsidR="008712CA" w:rsidRPr="003D6015" w:rsidRDefault="008712CA">
            <w:pPr>
              <w:widowControl w:val="0"/>
              <w:pBdr>
                <w:top w:val="nil"/>
                <w:left w:val="nil"/>
                <w:bottom w:val="nil"/>
                <w:right w:val="nil"/>
                <w:between w:val="nil"/>
              </w:pBdr>
              <w:spacing w:line="240" w:lineRule="auto"/>
              <w:rPr>
                <w:rFonts w:ascii="Georgia" w:hAnsi="Georgia"/>
                <w:b/>
                <w:sz w:val="24"/>
                <w:szCs w:val="24"/>
              </w:rPr>
            </w:pPr>
          </w:p>
          <w:p w14:paraId="412C728E" w14:textId="77777777" w:rsidR="008712CA" w:rsidRPr="003D6015" w:rsidRDefault="003D6015">
            <w:pPr>
              <w:widowControl w:val="0"/>
              <w:numPr>
                <w:ilvl w:val="0"/>
                <w:numId w:val="13"/>
              </w:numPr>
              <w:pBdr>
                <w:top w:val="nil"/>
                <w:left w:val="nil"/>
                <w:bottom w:val="nil"/>
                <w:right w:val="nil"/>
                <w:between w:val="nil"/>
              </w:pBdr>
              <w:spacing w:line="240" w:lineRule="auto"/>
              <w:rPr>
                <w:rFonts w:ascii="Georgia" w:hAnsi="Georgia"/>
                <w:b/>
                <w:sz w:val="24"/>
                <w:szCs w:val="24"/>
              </w:rPr>
            </w:pPr>
            <w:r w:rsidRPr="003D6015">
              <w:rPr>
                <w:rFonts w:ascii="Georgia" w:hAnsi="Georgia"/>
                <w:b/>
                <w:sz w:val="24"/>
                <w:szCs w:val="24"/>
              </w:rPr>
              <w:t>Making connections: Give an example of technology in the 1750-1900 time period that facilitated trade and travel during that later time period.</w:t>
            </w:r>
          </w:p>
          <w:p w14:paraId="61338A73" w14:textId="77777777" w:rsidR="008712CA" w:rsidRPr="003D6015" w:rsidRDefault="008712CA">
            <w:pPr>
              <w:widowControl w:val="0"/>
              <w:pBdr>
                <w:top w:val="nil"/>
                <w:left w:val="nil"/>
                <w:bottom w:val="nil"/>
                <w:right w:val="nil"/>
                <w:between w:val="nil"/>
              </w:pBdr>
              <w:spacing w:line="240" w:lineRule="auto"/>
              <w:rPr>
                <w:rFonts w:ascii="Georgia" w:hAnsi="Georgia"/>
                <w:color w:val="FF0000"/>
                <w:sz w:val="24"/>
                <w:szCs w:val="24"/>
              </w:rPr>
            </w:pPr>
          </w:p>
        </w:tc>
      </w:tr>
    </w:tbl>
    <w:p w14:paraId="44B3EA17" w14:textId="77777777" w:rsidR="008712CA" w:rsidRPr="003D6015" w:rsidRDefault="008712CA">
      <w:pPr>
        <w:rPr>
          <w:rFonts w:ascii="Georgia" w:hAnsi="Georgia"/>
        </w:rPr>
      </w:pPr>
    </w:p>
    <w:tbl>
      <w:tblPr>
        <w:tblStyle w:val="a0"/>
        <w:tblW w:w="1515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3345"/>
        <w:gridCol w:w="9600"/>
      </w:tblGrid>
      <w:tr w:rsidR="008712CA" w:rsidRPr="003D6015" w14:paraId="3712FCEA" w14:textId="77777777">
        <w:trPr>
          <w:trHeight w:val="440"/>
        </w:trPr>
        <w:tc>
          <w:tcPr>
            <w:tcW w:w="15150" w:type="dxa"/>
            <w:gridSpan w:val="3"/>
            <w:shd w:val="clear" w:color="auto" w:fill="CCCCCC"/>
            <w:tcMar>
              <w:top w:w="100" w:type="dxa"/>
              <w:left w:w="100" w:type="dxa"/>
              <w:bottom w:w="100" w:type="dxa"/>
              <w:right w:w="100" w:type="dxa"/>
            </w:tcMar>
          </w:tcPr>
          <w:p w14:paraId="4528535D" w14:textId="77777777" w:rsidR="008712CA" w:rsidRPr="003D6015" w:rsidRDefault="003D6015">
            <w:pPr>
              <w:widowControl w:val="0"/>
              <w:spacing w:line="240" w:lineRule="auto"/>
              <w:jc w:val="center"/>
              <w:rPr>
                <w:rFonts w:ascii="Georgia" w:hAnsi="Georgia"/>
                <w:b/>
                <w:sz w:val="24"/>
                <w:szCs w:val="24"/>
              </w:rPr>
            </w:pPr>
            <w:hyperlink r:id="rId6">
              <w:r w:rsidRPr="003D6015">
                <w:rPr>
                  <w:rFonts w:ascii="Georgia" w:hAnsi="Georgia"/>
                  <w:b/>
                  <w:color w:val="1155CC"/>
                  <w:sz w:val="24"/>
                  <w:szCs w:val="24"/>
                  <w:u w:val="single"/>
                </w:rPr>
                <w:t>Topic 4.2 Exploration: Causes and Events from 1450 to 1750</w:t>
              </w:r>
            </w:hyperlink>
          </w:p>
        </w:tc>
      </w:tr>
      <w:tr w:rsidR="008712CA" w:rsidRPr="003D6015" w14:paraId="6335943B" w14:textId="77777777">
        <w:tc>
          <w:tcPr>
            <w:tcW w:w="2205" w:type="dxa"/>
            <w:shd w:val="clear" w:color="auto" w:fill="auto"/>
            <w:tcMar>
              <w:top w:w="100" w:type="dxa"/>
              <w:left w:w="100" w:type="dxa"/>
              <w:bottom w:w="100" w:type="dxa"/>
              <w:right w:w="100" w:type="dxa"/>
            </w:tcMar>
          </w:tcPr>
          <w:p w14:paraId="6E7D6696"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Learning Objective</w:t>
            </w:r>
          </w:p>
          <w:p w14:paraId="5BD57091" w14:textId="77777777" w:rsidR="008712CA" w:rsidRPr="003D6015" w:rsidRDefault="008712CA">
            <w:pPr>
              <w:widowControl w:val="0"/>
              <w:spacing w:line="240" w:lineRule="auto"/>
              <w:rPr>
                <w:rFonts w:ascii="Georgia" w:hAnsi="Georgia"/>
                <w:b/>
                <w:sz w:val="18"/>
                <w:szCs w:val="18"/>
              </w:rPr>
            </w:pPr>
          </w:p>
          <w:p w14:paraId="264C500E"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Describe the role of states in the expansion of maritime e</w:t>
            </w:r>
            <w:r w:rsidRPr="003D6015">
              <w:rPr>
                <w:rFonts w:ascii="Georgia" w:hAnsi="Georgia"/>
                <w:sz w:val="18"/>
                <w:szCs w:val="18"/>
              </w:rPr>
              <w:t>xploration from 1450 to 1750.</w:t>
            </w:r>
          </w:p>
          <w:p w14:paraId="58A7F9B5" w14:textId="77777777" w:rsidR="008712CA" w:rsidRPr="003D6015" w:rsidRDefault="008712CA">
            <w:pPr>
              <w:widowControl w:val="0"/>
              <w:spacing w:line="240" w:lineRule="auto"/>
              <w:rPr>
                <w:rFonts w:ascii="Georgia" w:hAnsi="Georgia"/>
                <w:sz w:val="18"/>
                <w:szCs w:val="18"/>
              </w:rPr>
            </w:pPr>
          </w:p>
        </w:tc>
        <w:tc>
          <w:tcPr>
            <w:tcW w:w="3345" w:type="dxa"/>
            <w:shd w:val="clear" w:color="auto" w:fill="auto"/>
            <w:tcMar>
              <w:top w:w="100" w:type="dxa"/>
              <w:left w:w="100" w:type="dxa"/>
              <w:bottom w:w="100" w:type="dxa"/>
              <w:right w:w="100" w:type="dxa"/>
            </w:tcMar>
          </w:tcPr>
          <w:p w14:paraId="3F237FAD"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Historical Developments</w:t>
            </w:r>
          </w:p>
          <w:p w14:paraId="4FE5F167" w14:textId="77777777" w:rsidR="008712CA" w:rsidRPr="003D6015" w:rsidRDefault="008712CA">
            <w:pPr>
              <w:widowControl w:val="0"/>
              <w:spacing w:line="240" w:lineRule="auto"/>
              <w:rPr>
                <w:rFonts w:ascii="Georgia" w:hAnsi="Georgia"/>
                <w:sz w:val="18"/>
                <w:szCs w:val="18"/>
              </w:rPr>
            </w:pPr>
          </w:p>
          <w:p w14:paraId="436AE94A"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New state-supported transoceanic maritime exploration occurred in this period.</w:t>
            </w:r>
          </w:p>
        </w:tc>
        <w:tc>
          <w:tcPr>
            <w:tcW w:w="9600" w:type="dxa"/>
            <w:shd w:val="clear" w:color="auto" w:fill="auto"/>
            <w:tcMar>
              <w:top w:w="100" w:type="dxa"/>
              <w:left w:w="100" w:type="dxa"/>
              <w:bottom w:w="100" w:type="dxa"/>
              <w:right w:w="100" w:type="dxa"/>
            </w:tcMar>
          </w:tcPr>
          <w:p w14:paraId="778492CC"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What specific states supported maritime exploration in this time period? Give specific examples of states and what they did to support exploration. </w:t>
            </w:r>
          </w:p>
          <w:p w14:paraId="340090EC" w14:textId="77777777" w:rsidR="008712CA" w:rsidRPr="003D6015" w:rsidRDefault="008712CA">
            <w:pPr>
              <w:widowControl w:val="0"/>
              <w:spacing w:line="240" w:lineRule="auto"/>
              <w:ind w:left="720"/>
              <w:rPr>
                <w:rFonts w:ascii="Georgia" w:hAnsi="Georgia"/>
                <w:b/>
                <w:sz w:val="24"/>
                <w:szCs w:val="24"/>
              </w:rPr>
            </w:pPr>
          </w:p>
          <w:p w14:paraId="14C48E78" w14:textId="77777777" w:rsidR="008712CA" w:rsidRPr="003D6015" w:rsidRDefault="008712CA">
            <w:pPr>
              <w:widowControl w:val="0"/>
              <w:spacing w:line="240" w:lineRule="auto"/>
              <w:ind w:left="720"/>
              <w:rPr>
                <w:rFonts w:ascii="Georgia" w:hAnsi="Georgia"/>
                <w:color w:val="FF0000"/>
                <w:sz w:val="24"/>
                <w:szCs w:val="24"/>
              </w:rPr>
            </w:pPr>
          </w:p>
          <w:p w14:paraId="539A582D" w14:textId="77777777" w:rsidR="008712CA" w:rsidRPr="003D6015" w:rsidRDefault="008712CA">
            <w:pPr>
              <w:widowControl w:val="0"/>
              <w:spacing w:line="240" w:lineRule="auto"/>
              <w:rPr>
                <w:rFonts w:ascii="Georgia" w:hAnsi="Georgia"/>
                <w:b/>
                <w:sz w:val="24"/>
                <w:szCs w:val="24"/>
              </w:rPr>
            </w:pPr>
          </w:p>
        </w:tc>
      </w:tr>
      <w:tr w:rsidR="008712CA" w:rsidRPr="003D6015" w14:paraId="40F5F7BE" w14:textId="77777777">
        <w:tc>
          <w:tcPr>
            <w:tcW w:w="2205" w:type="dxa"/>
            <w:shd w:val="clear" w:color="auto" w:fill="auto"/>
            <w:tcMar>
              <w:top w:w="100" w:type="dxa"/>
              <w:left w:w="100" w:type="dxa"/>
              <w:bottom w:w="100" w:type="dxa"/>
              <w:right w:w="100" w:type="dxa"/>
            </w:tcMar>
          </w:tcPr>
          <w:p w14:paraId="19848C21"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Learning Objective</w:t>
            </w:r>
          </w:p>
          <w:p w14:paraId="0D0088A9" w14:textId="77777777" w:rsidR="008712CA" w:rsidRPr="003D6015" w:rsidRDefault="008712CA">
            <w:pPr>
              <w:widowControl w:val="0"/>
              <w:spacing w:line="240" w:lineRule="auto"/>
              <w:rPr>
                <w:rFonts w:ascii="Georgia" w:hAnsi="Georgia"/>
                <w:b/>
                <w:sz w:val="18"/>
                <w:szCs w:val="18"/>
              </w:rPr>
            </w:pPr>
          </w:p>
          <w:p w14:paraId="6887777C"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lastRenderedPageBreak/>
              <w:t>Explain the economic causes and effects of maritime exploration by the various Euro</w:t>
            </w:r>
            <w:r w:rsidRPr="003D6015">
              <w:rPr>
                <w:rFonts w:ascii="Georgia" w:hAnsi="Georgia"/>
                <w:sz w:val="18"/>
                <w:szCs w:val="18"/>
              </w:rPr>
              <w:t>pean states.</w:t>
            </w:r>
          </w:p>
        </w:tc>
        <w:tc>
          <w:tcPr>
            <w:tcW w:w="3345" w:type="dxa"/>
            <w:shd w:val="clear" w:color="auto" w:fill="auto"/>
            <w:tcMar>
              <w:top w:w="100" w:type="dxa"/>
              <w:left w:w="100" w:type="dxa"/>
              <w:bottom w:w="100" w:type="dxa"/>
              <w:right w:w="100" w:type="dxa"/>
            </w:tcMar>
          </w:tcPr>
          <w:p w14:paraId="2FFFC3D0"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lastRenderedPageBreak/>
              <w:t>Historical Developments</w:t>
            </w:r>
          </w:p>
          <w:p w14:paraId="0207CE65" w14:textId="77777777" w:rsidR="008712CA" w:rsidRPr="003D6015" w:rsidRDefault="008712CA">
            <w:pPr>
              <w:widowControl w:val="0"/>
              <w:spacing w:line="240" w:lineRule="auto"/>
              <w:rPr>
                <w:rFonts w:ascii="Georgia" w:hAnsi="Georgia"/>
                <w:b/>
                <w:sz w:val="18"/>
                <w:szCs w:val="18"/>
              </w:rPr>
            </w:pPr>
          </w:p>
          <w:p w14:paraId="0085A547"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lastRenderedPageBreak/>
              <w:t xml:space="preserve">Portuguese development of maritime technology and navigational skills led to increased travel to and trade with Africa and Asia and resulted in the construction of a global </w:t>
            </w:r>
            <w:r w:rsidRPr="003D6015">
              <w:rPr>
                <w:rFonts w:ascii="Georgia" w:hAnsi="Georgia"/>
                <w:b/>
                <w:sz w:val="18"/>
                <w:szCs w:val="18"/>
                <w:u w:val="single"/>
              </w:rPr>
              <w:t>trading-post empire</w:t>
            </w:r>
            <w:r w:rsidRPr="003D6015">
              <w:rPr>
                <w:rFonts w:ascii="Georgia" w:hAnsi="Georgia"/>
                <w:sz w:val="18"/>
                <w:szCs w:val="18"/>
              </w:rPr>
              <w:t>.</w:t>
            </w:r>
          </w:p>
          <w:p w14:paraId="22224B32" w14:textId="77777777" w:rsidR="008712CA" w:rsidRPr="003D6015" w:rsidRDefault="008712CA">
            <w:pPr>
              <w:widowControl w:val="0"/>
              <w:spacing w:line="240" w:lineRule="auto"/>
              <w:rPr>
                <w:rFonts w:ascii="Georgia" w:hAnsi="Georgia"/>
                <w:sz w:val="18"/>
                <w:szCs w:val="18"/>
              </w:rPr>
            </w:pPr>
          </w:p>
          <w:p w14:paraId="18AB82B2"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 xml:space="preserve">Spanish sponsorship of the voyages of </w:t>
            </w:r>
            <w:r w:rsidRPr="003D6015">
              <w:rPr>
                <w:rFonts w:ascii="Georgia" w:hAnsi="Georgia"/>
                <w:b/>
                <w:sz w:val="18"/>
                <w:szCs w:val="18"/>
                <w:u w:val="single"/>
              </w:rPr>
              <w:t>Columbus</w:t>
            </w:r>
            <w:r w:rsidRPr="003D6015">
              <w:rPr>
                <w:rFonts w:ascii="Georgia" w:hAnsi="Georgia"/>
                <w:sz w:val="18"/>
                <w:szCs w:val="18"/>
              </w:rPr>
              <w:t xml:space="preserve"> and subsequent</w:t>
            </w:r>
            <w:r w:rsidRPr="003D6015">
              <w:rPr>
                <w:rFonts w:ascii="Georgia" w:hAnsi="Georgia"/>
                <w:sz w:val="18"/>
                <w:szCs w:val="18"/>
              </w:rPr>
              <w:t xml:space="preserve"> voyages across the Atlantic and Pacific dramatically increased European interest in transoceanic travel and trade</w:t>
            </w:r>
          </w:p>
          <w:p w14:paraId="06C19C94" w14:textId="77777777" w:rsidR="008712CA" w:rsidRPr="003D6015" w:rsidRDefault="008712CA">
            <w:pPr>
              <w:widowControl w:val="0"/>
              <w:spacing w:line="240" w:lineRule="auto"/>
              <w:rPr>
                <w:rFonts w:ascii="Georgia" w:hAnsi="Georgia"/>
                <w:sz w:val="18"/>
                <w:szCs w:val="18"/>
              </w:rPr>
            </w:pPr>
          </w:p>
          <w:p w14:paraId="4CA0948C"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Northern Atlantic crossings were undertaken under English, French, and Dutch sponsorship, often with the goal of finding alternative sailing</w:t>
            </w:r>
            <w:r w:rsidRPr="003D6015">
              <w:rPr>
                <w:rFonts w:ascii="Georgia" w:hAnsi="Georgia"/>
                <w:sz w:val="18"/>
                <w:szCs w:val="18"/>
              </w:rPr>
              <w:t xml:space="preserve"> routes to Asia.</w:t>
            </w:r>
          </w:p>
        </w:tc>
        <w:tc>
          <w:tcPr>
            <w:tcW w:w="9600" w:type="dxa"/>
            <w:shd w:val="clear" w:color="auto" w:fill="auto"/>
            <w:tcMar>
              <w:top w:w="100" w:type="dxa"/>
              <w:left w:w="100" w:type="dxa"/>
              <w:bottom w:w="100" w:type="dxa"/>
              <w:right w:w="100" w:type="dxa"/>
            </w:tcMar>
          </w:tcPr>
          <w:p w14:paraId="476F9896"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lastRenderedPageBreak/>
              <w:t xml:space="preserve">What were the economic factors that drove maritime exploration by </w:t>
            </w:r>
            <w:r w:rsidRPr="003D6015">
              <w:rPr>
                <w:rFonts w:ascii="Georgia" w:hAnsi="Georgia"/>
                <w:b/>
                <w:sz w:val="24"/>
                <w:szCs w:val="24"/>
              </w:rPr>
              <w:lastRenderedPageBreak/>
              <w:t xml:space="preserve">Europeans? </w:t>
            </w:r>
          </w:p>
          <w:p w14:paraId="1F3D8CDC" w14:textId="77777777" w:rsidR="008712CA" w:rsidRPr="003D6015" w:rsidRDefault="008712CA">
            <w:pPr>
              <w:widowControl w:val="0"/>
              <w:spacing w:line="240" w:lineRule="auto"/>
              <w:ind w:left="720"/>
              <w:rPr>
                <w:rFonts w:ascii="Georgia" w:hAnsi="Georgia"/>
                <w:color w:val="FF0000"/>
                <w:sz w:val="24"/>
                <w:szCs w:val="24"/>
              </w:rPr>
            </w:pPr>
          </w:p>
          <w:p w14:paraId="175189A6" w14:textId="77777777" w:rsidR="008712CA" w:rsidRPr="003D6015" w:rsidRDefault="008712CA">
            <w:pPr>
              <w:widowControl w:val="0"/>
              <w:spacing w:line="240" w:lineRule="auto"/>
              <w:ind w:left="720"/>
              <w:rPr>
                <w:rFonts w:ascii="Georgia" w:hAnsi="Georgia"/>
                <w:b/>
                <w:sz w:val="24"/>
                <w:szCs w:val="24"/>
              </w:rPr>
            </w:pPr>
          </w:p>
          <w:p w14:paraId="2E1A61D9" w14:textId="77777777" w:rsidR="008712CA" w:rsidRPr="003D6015" w:rsidRDefault="008712CA">
            <w:pPr>
              <w:widowControl w:val="0"/>
              <w:spacing w:line="240" w:lineRule="auto"/>
              <w:ind w:left="720"/>
              <w:rPr>
                <w:rFonts w:ascii="Georgia" w:hAnsi="Georgia"/>
                <w:b/>
                <w:sz w:val="24"/>
                <w:szCs w:val="24"/>
              </w:rPr>
            </w:pPr>
          </w:p>
          <w:p w14:paraId="452892AE"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What were some of the economic outcomes of European maritime exploration (positive and negative</w:t>
            </w:r>
            <w:proofErr w:type="gramStart"/>
            <w:r w:rsidRPr="003D6015">
              <w:rPr>
                <w:rFonts w:ascii="Georgia" w:hAnsi="Georgia"/>
                <w:b/>
                <w:sz w:val="24"/>
                <w:szCs w:val="24"/>
              </w:rPr>
              <w:t>).</w:t>
            </w:r>
            <w:proofErr w:type="gramEnd"/>
            <w:r w:rsidRPr="003D6015">
              <w:rPr>
                <w:rFonts w:ascii="Georgia" w:hAnsi="Georgia"/>
                <w:b/>
                <w:sz w:val="24"/>
                <w:szCs w:val="24"/>
              </w:rPr>
              <w:t xml:space="preserve"> </w:t>
            </w:r>
          </w:p>
          <w:p w14:paraId="408FF6AD" w14:textId="77777777" w:rsidR="008712CA" w:rsidRPr="003D6015" w:rsidRDefault="008712CA">
            <w:pPr>
              <w:widowControl w:val="0"/>
              <w:spacing w:line="240" w:lineRule="auto"/>
              <w:ind w:left="720"/>
              <w:rPr>
                <w:rFonts w:ascii="Georgia" w:hAnsi="Georgia"/>
                <w:color w:val="FF0000"/>
                <w:sz w:val="24"/>
                <w:szCs w:val="24"/>
              </w:rPr>
            </w:pPr>
          </w:p>
          <w:p w14:paraId="6DF7200A" w14:textId="77777777" w:rsidR="008712CA" w:rsidRPr="003D6015" w:rsidRDefault="008712CA">
            <w:pPr>
              <w:widowControl w:val="0"/>
              <w:spacing w:line="240" w:lineRule="auto"/>
              <w:ind w:left="720"/>
              <w:rPr>
                <w:rFonts w:ascii="Georgia" w:hAnsi="Georgia"/>
                <w:b/>
                <w:sz w:val="24"/>
                <w:szCs w:val="24"/>
              </w:rPr>
            </w:pPr>
          </w:p>
          <w:p w14:paraId="3C950DA1" w14:textId="77777777" w:rsidR="008712CA" w:rsidRPr="003D6015" w:rsidRDefault="008712CA">
            <w:pPr>
              <w:widowControl w:val="0"/>
              <w:spacing w:line="240" w:lineRule="auto"/>
              <w:ind w:left="720"/>
              <w:rPr>
                <w:rFonts w:ascii="Georgia" w:hAnsi="Georgia"/>
                <w:b/>
                <w:sz w:val="24"/>
                <w:szCs w:val="24"/>
              </w:rPr>
            </w:pPr>
          </w:p>
          <w:p w14:paraId="3D38A5D7" w14:textId="77777777" w:rsidR="008712CA" w:rsidRPr="003D6015" w:rsidRDefault="008712CA">
            <w:pPr>
              <w:widowControl w:val="0"/>
              <w:spacing w:line="240" w:lineRule="auto"/>
              <w:rPr>
                <w:rFonts w:ascii="Georgia" w:hAnsi="Georgia"/>
                <w:b/>
                <w:sz w:val="24"/>
                <w:szCs w:val="24"/>
              </w:rPr>
            </w:pPr>
          </w:p>
          <w:p w14:paraId="413F0677"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Describe the difference between the trading-post empire</w:t>
            </w:r>
            <w:r w:rsidRPr="003D6015">
              <w:rPr>
                <w:rFonts w:ascii="Georgia" w:hAnsi="Georgia"/>
                <w:b/>
                <w:sz w:val="24"/>
                <w:szCs w:val="24"/>
              </w:rPr>
              <w:t xml:space="preserve"> established by the Portuguese in the Indian Ocean and the colonies they established in the New World. </w:t>
            </w:r>
          </w:p>
          <w:p w14:paraId="29E7E982" w14:textId="77777777" w:rsidR="008712CA" w:rsidRPr="003D6015" w:rsidRDefault="008712CA">
            <w:pPr>
              <w:widowControl w:val="0"/>
              <w:spacing w:line="240" w:lineRule="auto"/>
              <w:ind w:left="720"/>
              <w:rPr>
                <w:rFonts w:ascii="Georgia" w:hAnsi="Georgia"/>
                <w:color w:val="FF0000"/>
                <w:sz w:val="24"/>
                <w:szCs w:val="24"/>
              </w:rPr>
            </w:pPr>
          </w:p>
        </w:tc>
      </w:tr>
    </w:tbl>
    <w:p w14:paraId="372E13DC" w14:textId="77777777" w:rsidR="008712CA" w:rsidRPr="003D6015" w:rsidRDefault="008712CA">
      <w:pPr>
        <w:rPr>
          <w:rFonts w:ascii="Georgia" w:hAnsi="Georgia"/>
        </w:rPr>
      </w:pPr>
    </w:p>
    <w:p w14:paraId="7DBC9E9C" w14:textId="77777777" w:rsidR="008712CA" w:rsidRPr="003D6015" w:rsidRDefault="008712CA">
      <w:pPr>
        <w:rPr>
          <w:rFonts w:ascii="Georgia" w:hAnsi="Georgia"/>
        </w:rPr>
      </w:pPr>
    </w:p>
    <w:p w14:paraId="481DAFA5" w14:textId="77777777" w:rsidR="008712CA" w:rsidRPr="003D6015" w:rsidRDefault="008712CA">
      <w:pPr>
        <w:rPr>
          <w:rFonts w:ascii="Georgia" w:hAnsi="Georgia"/>
        </w:rPr>
      </w:pPr>
    </w:p>
    <w:p w14:paraId="35E83937" w14:textId="77777777" w:rsidR="008712CA" w:rsidRPr="003D6015" w:rsidRDefault="008712CA">
      <w:pPr>
        <w:rPr>
          <w:rFonts w:ascii="Georgia" w:hAnsi="Georgia"/>
        </w:rPr>
      </w:pPr>
    </w:p>
    <w:p w14:paraId="28E7B884" w14:textId="77777777" w:rsidR="008712CA" w:rsidRPr="003D6015" w:rsidRDefault="008712CA">
      <w:pPr>
        <w:rPr>
          <w:rFonts w:ascii="Georgia" w:hAnsi="Georgia"/>
        </w:rPr>
      </w:pPr>
    </w:p>
    <w:p w14:paraId="5C9E6902" w14:textId="77777777" w:rsidR="008712CA" w:rsidRPr="003D6015" w:rsidRDefault="008712CA">
      <w:pPr>
        <w:rPr>
          <w:rFonts w:ascii="Georgia" w:hAnsi="Georgia"/>
        </w:rPr>
      </w:pPr>
    </w:p>
    <w:p w14:paraId="442F4F63" w14:textId="77777777" w:rsidR="008712CA" w:rsidRPr="003D6015" w:rsidRDefault="008712CA">
      <w:pPr>
        <w:rPr>
          <w:rFonts w:ascii="Georgia" w:hAnsi="Georgia"/>
        </w:rPr>
      </w:pPr>
    </w:p>
    <w:tbl>
      <w:tblPr>
        <w:tblStyle w:val="a1"/>
        <w:tblW w:w="1522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3450"/>
        <w:gridCol w:w="9615"/>
      </w:tblGrid>
      <w:tr w:rsidR="008712CA" w:rsidRPr="003D6015" w14:paraId="77F70724" w14:textId="77777777">
        <w:trPr>
          <w:trHeight w:val="440"/>
        </w:trPr>
        <w:tc>
          <w:tcPr>
            <w:tcW w:w="15225" w:type="dxa"/>
            <w:gridSpan w:val="3"/>
            <w:shd w:val="clear" w:color="auto" w:fill="CCCCCC"/>
            <w:tcMar>
              <w:top w:w="100" w:type="dxa"/>
              <w:left w:w="100" w:type="dxa"/>
              <w:bottom w:w="100" w:type="dxa"/>
              <w:right w:w="100" w:type="dxa"/>
            </w:tcMar>
          </w:tcPr>
          <w:p w14:paraId="660564C0" w14:textId="77777777" w:rsidR="008712CA" w:rsidRPr="003D6015" w:rsidRDefault="003D6015">
            <w:pPr>
              <w:widowControl w:val="0"/>
              <w:spacing w:line="240" w:lineRule="auto"/>
              <w:jc w:val="center"/>
              <w:rPr>
                <w:rFonts w:ascii="Georgia" w:hAnsi="Georgia"/>
                <w:b/>
                <w:sz w:val="24"/>
                <w:szCs w:val="24"/>
              </w:rPr>
            </w:pPr>
            <w:hyperlink r:id="rId7">
              <w:r w:rsidRPr="003D6015">
                <w:rPr>
                  <w:rFonts w:ascii="Georgia" w:hAnsi="Georgia"/>
                  <w:b/>
                  <w:color w:val="1155CC"/>
                  <w:sz w:val="24"/>
                  <w:szCs w:val="24"/>
                  <w:u w:val="single"/>
                </w:rPr>
                <w:t>Topic 4.3 Columbian Exchange</w:t>
              </w:r>
            </w:hyperlink>
          </w:p>
        </w:tc>
      </w:tr>
      <w:tr w:rsidR="008712CA" w:rsidRPr="003D6015" w14:paraId="05FDCCC3" w14:textId="77777777">
        <w:tc>
          <w:tcPr>
            <w:tcW w:w="2160" w:type="dxa"/>
            <w:shd w:val="clear" w:color="auto" w:fill="auto"/>
            <w:tcMar>
              <w:top w:w="100" w:type="dxa"/>
              <w:left w:w="100" w:type="dxa"/>
              <w:bottom w:w="100" w:type="dxa"/>
              <w:right w:w="100" w:type="dxa"/>
            </w:tcMar>
          </w:tcPr>
          <w:p w14:paraId="5AD9F7C6"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Learning Objective</w:t>
            </w:r>
          </w:p>
          <w:p w14:paraId="77033EF8" w14:textId="77777777" w:rsidR="008712CA" w:rsidRPr="003D6015" w:rsidRDefault="008712CA">
            <w:pPr>
              <w:widowControl w:val="0"/>
              <w:spacing w:line="240" w:lineRule="auto"/>
              <w:rPr>
                <w:rFonts w:ascii="Georgia" w:hAnsi="Georgia"/>
                <w:sz w:val="18"/>
                <w:szCs w:val="18"/>
              </w:rPr>
            </w:pPr>
          </w:p>
          <w:p w14:paraId="52939A57"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Explain the causes of the Columbian Exchange and its effects on the Eastern and Western Hemispheres.</w:t>
            </w:r>
          </w:p>
        </w:tc>
        <w:tc>
          <w:tcPr>
            <w:tcW w:w="3450" w:type="dxa"/>
            <w:shd w:val="clear" w:color="auto" w:fill="auto"/>
            <w:tcMar>
              <w:top w:w="100" w:type="dxa"/>
              <w:left w:w="100" w:type="dxa"/>
              <w:bottom w:w="100" w:type="dxa"/>
              <w:right w:w="100" w:type="dxa"/>
            </w:tcMar>
          </w:tcPr>
          <w:p w14:paraId="0394EB54"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Historical Developments</w:t>
            </w:r>
          </w:p>
          <w:p w14:paraId="0314A254" w14:textId="77777777" w:rsidR="008712CA" w:rsidRPr="003D6015" w:rsidRDefault="008712CA">
            <w:pPr>
              <w:widowControl w:val="0"/>
              <w:spacing w:line="240" w:lineRule="auto"/>
              <w:rPr>
                <w:rFonts w:ascii="Georgia" w:hAnsi="Georgia"/>
                <w:sz w:val="18"/>
                <w:szCs w:val="18"/>
              </w:rPr>
            </w:pPr>
          </w:p>
          <w:p w14:paraId="49A41574"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The new connections between the Eastern and Western Hemispheres resulted in the exchange of new plants, animals, and diseases, kno</w:t>
            </w:r>
            <w:r w:rsidRPr="003D6015">
              <w:rPr>
                <w:rFonts w:ascii="Georgia" w:hAnsi="Georgia"/>
                <w:sz w:val="18"/>
                <w:szCs w:val="18"/>
              </w:rPr>
              <w:t xml:space="preserve">wn as the </w:t>
            </w:r>
            <w:r w:rsidRPr="003D6015">
              <w:rPr>
                <w:rFonts w:ascii="Georgia" w:hAnsi="Georgia"/>
                <w:b/>
                <w:sz w:val="18"/>
                <w:szCs w:val="18"/>
                <w:u w:val="single"/>
              </w:rPr>
              <w:t>Columbian Exchange</w:t>
            </w:r>
            <w:r w:rsidRPr="003D6015">
              <w:rPr>
                <w:rFonts w:ascii="Georgia" w:hAnsi="Georgia"/>
                <w:sz w:val="18"/>
                <w:szCs w:val="18"/>
              </w:rPr>
              <w:t>.</w:t>
            </w:r>
          </w:p>
          <w:p w14:paraId="36D7F20A" w14:textId="77777777" w:rsidR="008712CA" w:rsidRPr="003D6015" w:rsidRDefault="008712CA">
            <w:pPr>
              <w:widowControl w:val="0"/>
              <w:spacing w:line="240" w:lineRule="auto"/>
              <w:rPr>
                <w:rFonts w:ascii="Georgia" w:hAnsi="Georgia"/>
                <w:sz w:val="18"/>
                <w:szCs w:val="18"/>
              </w:rPr>
            </w:pPr>
          </w:p>
          <w:p w14:paraId="156D2D85"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 xml:space="preserve">European colonization of the Americas led to the unintentional transfer of disease vectors, including mosquitoes and rats, and the spread of diseases that were endemic in the Eastern Hemisphere, including </w:t>
            </w:r>
            <w:r w:rsidRPr="003D6015">
              <w:rPr>
                <w:rFonts w:ascii="Georgia" w:hAnsi="Georgia"/>
                <w:b/>
                <w:sz w:val="18"/>
                <w:szCs w:val="18"/>
                <w:u w:val="single"/>
              </w:rPr>
              <w:t>smallpox</w:t>
            </w:r>
            <w:r w:rsidRPr="003D6015">
              <w:rPr>
                <w:rFonts w:ascii="Georgia" w:hAnsi="Georgia"/>
                <w:sz w:val="18"/>
                <w:szCs w:val="18"/>
              </w:rPr>
              <w:t>, measles, and malaria. Some of these disea</w:t>
            </w:r>
            <w:r w:rsidRPr="003D6015">
              <w:rPr>
                <w:rFonts w:ascii="Georgia" w:hAnsi="Georgia"/>
                <w:sz w:val="18"/>
                <w:szCs w:val="18"/>
              </w:rPr>
              <w:t>ses substantially reduced the indigenous populations, with catastrophic effects in many areas.</w:t>
            </w:r>
          </w:p>
          <w:p w14:paraId="18781086" w14:textId="77777777" w:rsidR="008712CA" w:rsidRPr="003D6015" w:rsidRDefault="008712CA">
            <w:pPr>
              <w:widowControl w:val="0"/>
              <w:spacing w:line="240" w:lineRule="auto"/>
              <w:rPr>
                <w:rFonts w:ascii="Georgia" w:hAnsi="Georgia"/>
                <w:sz w:val="18"/>
                <w:szCs w:val="18"/>
              </w:rPr>
            </w:pPr>
          </w:p>
          <w:p w14:paraId="511EA9EA"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American foods became staple crops in various parts of Europe, Asia, and Africa.</w:t>
            </w:r>
            <w:r w:rsidRPr="003D6015">
              <w:rPr>
                <w:rFonts w:ascii="Georgia" w:hAnsi="Georgia"/>
                <w:b/>
                <w:sz w:val="18"/>
                <w:szCs w:val="18"/>
                <w:u w:val="single"/>
              </w:rPr>
              <w:t xml:space="preserve"> Cash crops</w:t>
            </w:r>
            <w:r w:rsidRPr="003D6015">
              <w:rPr>
                <w:rFonts w:ascii="Georgia" w:hAnsi="Georgia"/>
                <w:sz w:val="18"/>
                <w:szCs w:val="18"/>
              </w:rPr>
              <w:t xml:space="preserve"> were grown </w:t>
            </w:r>
            <w:r w:rsidRPr="003D6015">
              <w:rPr>
                <w:rFonts w:ascii="Georgia" w:hAnsi="Georgia"/>
                <w:sz w:val="18"/>
                <w:szCs w:val="18"/>
              </w:rPr>
              <w:lastRenderedPageBreak/>
              <w:t xml:space="preserve">primarily on </w:t>
            </w:r>
            <w:r w:rsidRPr="003D6015">
              <w:rPr>
                <w:rFonts w:ascii="Georgia" w:hAnsi="Georgia"/>
                <w:b/>
                <w:sz w:val="18"/>
                <w:szCs w:val="18"/>
                <w:u w:val="single"/>
              </w:rPr>
              <w:t>plantations</w:t>
            </w:r>
            <w:r w:rsidRPr="003D6015">
              <w:rPr>
                <w:rFonts w:ascii="Georgia" w:hAnsi="Georgia"/>
                <w:sz w:val="18"/>
                <w:szCs w:val="18"/>
              </w:rPr>
              <w:t xml:space="preserve"> with </w:t>
            </w:r>
            <w:r w:rsidRPr="003D6015">
              <w:rPr>
                <w:rFonts w:ascii="Georgia" w:hAnsi="Georgia"/>
                <w:b/>
                <w:sz w:val="18"/>
                <w:szCs w:val="18"/>
                <w:u w:val="single"/>
              </w:rPr>
              <w:t xml:space="preserve">coerced labor </w:t>
            </w:r>
            <w:r w:rsidRPr="003D6015">
              <w:rPr>
                <w:rFonts w:ascii="Georgia" w:hAnsi="Georgia"/>
                <w:sz w:val="18"/>
                <w:szCs w:val="18"/>
              </w:rPr>
              <w:t>and were expo</w:t>
            </w:r>
            <w:r w:rsidRPr="003D6015">
              <w:rPr>
                <w:rFonts w:ascii="Georgia" w:hAnsi="Georgia"/>
                <w:sz w:val="18"/>
                <w:szCs w:val="18"/>
              </w:rPr>
              <w:t>rted mostly to Europe and the Middle East.</w:t>
            </w:r>
          </w:p>
          <w:p w14:paraId="2069498E" w14:textId="77777777" w:rsidR="008712CA" w:rsidRPr="003D6015" w:rsidRDefault="008712CA">
            <w:pPr>
              <w:widowControl w:val="0"/>
              <w:spacing w:line="240" w:lineRule="auto"/>
              <w:rPr>
                <w:rFonts w:ascii="Georgia" w:hAnsi="Georgia"/>
                <w:sz w:val="18"/>
                <w:szCs w:val="18"/>
              </w:rPr>
            </w:pPr>
          </w:p>
          <w:p w14:paraId="0237945F"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Afro-Eurasian fruit trees, grains, sugar, and domesticated animals were brought by Europeans to the Americas, while other foods were brought by African slaves</w:t>
            </w:r>
          </w:p>
          <w:p w14:paraId="2943B470" w14:textId="77777777" w:rsidR="008712CA" w:rsidRPr="003D6015" w:rsidRDefault="008712CA">
            <w:pPr>
              <w:widowControl w:val="0"/>
              <w:spacing w:line="240" w:lineRule="auto"/>
              <w:rPr>
                <w:rFonts w:ascii="Georgia" w:hAnsi="Georgia"/>
                <w:sz w:val="18"/>
                <w:szCs w:val="18"/>
              </w:rPr>
            </w:pPr>
          </w:p>
          <w:p w14:paraId="256E01CF"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Domesticated animals:</w:t>
            </w:r>
          </w:p>
          <w:p w14:paraId="084839DE" w14:textId="77777777" w:rsidR="008712CA" w:rsidRPr="003D6015" w:rsidRDefault="003D6015">
            <w:pPr>
              <w:widowControl w:val="0"/>
              <w:numPr>
                <w:ilvl w:val="0"/>
                <w:numId w:val="6"/>
              </w:numPr>
              <w:spacing w:line="240" w:lineRule="auto"/>
              <w:rPr>
                <w:rFonts w:ascii="Georgia" w:hAnsi="Georgia"/>
                <w:sz w:val="18"/>
                <w:szCs w:val="18"/>
              </w:rPr>
            </w:pPr>
            <w:r w:rsidRPr="003D6015">
              <w:rPr>
                <w:rFonts w:ascii="Georgia" w:hAnsi="Georgia"/>
                <w:sz w:val="18"/>
                <w:szCs w:val="18"/>
              </w:rPr>
              <w:t>Horses</w:t>
            </w:r>
          </w:p>
          <w:p w14:paraId="55E0C10E" w14:textId="77777777" w:rsidR="008712CA" w:rsidRPr="003D6015" w:rsidRDefault="003D6015">
            <w:pPr>
              <w:widowControl w:val="0"/>
              <w:numPr>
                <w:ilvl w:val="0"/>
                <w:numId w:val="6"/>
              </w:numPr>
              <w:spacing w:line="240" w:lineRule="auto"/>
              <w:rPr>
                <w:rFonts w:ascii="Georgia" w:hAnsi="Georgia"/>
                <w:sz w:val="18"/>
                <w:szCs w:val="18"/>
              </w:rPr>
            </w:pPr>
            <w:r w:rsidRPr="003D6015">
              <w:rPr>
                <w:rFonts w:ascii="Georgia" w:hAnsi="Georgia"/>
                <w:sz w:val="18"/>
                <w:szCs w:val="18"/>
              </w:rPr>
              <w:t>Pigs</w:t>
            </w:r>
          </w:p>
          <w:p w14:paraId="2A5B13E6" w14:textId="77777777" w:rsidR="008712CA" w:rsidRPr="003D6015" w:rsidRDefault="003D6015">
            <w:pPr>
              <w:widowControl w:val="0"/>
              <w:numPr>
                <w:ilvl w:val="0"/>
                <w:numId w:val="6"/>
              </w:numPr>
              <w:spacing w:line="240" w:lineRule="auto"/>
              <w:rPr>
                <w:rFonts w:ascii="Georgia" w:hAnsi="Georgia"/>
                <w:sz w:val="18"/>
                <w:szCs w:val="18"/>
              </w:rPr>
            </w:pPr>
            <w:r w:rsidRPr="003D6015">
              <w:rPr>
                <w:rFonts w:ascii="Georgia" w:hAnsi="Georgia"/>
                <w:sz w:val="18"/>
                <w:szCs w:val="18"/>
              </w:rPr>
              <w:t xml:space="preserve">Cattle </w:t>
            </w:r>
          </w:p>
          <w:p w14:paraId="031721EB" w14:textId="77777777" w:rsidR="008712CA" w:rsidRPr="003D6015" w:rsidRDefault="008712CA">
            <w:pPr>
              <w:widowControl w:val="0"/>
              <w:spacing w:line="240" w:lineRule="auto"/>
              <w:rPr>
                <w:rFonts w:ascii="Georgia" w:hAnsi="Georgia"/>
                <w:sz w:val="18"/>
                <w:szCs w:val="18"/>
              </w:rPr>
            </w:pPr>
          </w:p>
          <w:p w14:paraId="297CF32A"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Foods brought by African slaves:</w:t>
            </w:r>
          </w:p>
          <w:p w14:paraId="39894DFB" w14:textId="77777777" w:rsidR="008712CA" w:rsidRPr="003D6015" w:rsidRDefault="003D6015">
            <w:pPr>
              <w:widowControl w:val="0"/>
              <w:numPr>
                <w:ilvl w:val="0"/>
                <w:numId w:val="7"/>
              </w:numPr>
              <w:spacing w:line="240" w:lineRule="auto"/>
              <w:rPr>
                <w:rFonts w:ascii="Georgia" w:hAnsi="Georgia"/>
                <w:sz w:val="18"/>
                <w:szCs w:val="18"/>
              </w:rPr>
            </w:pPr>
            <w:r w:rsidRPr="003D6015">
              <w:rPr>
                <w:rFonts w:ascii="Georgia" w:hAnsi="Georgia"/>
                <w:sz w:val="18"/>
                <w:szCs w:val="18"/>
              </w:rPr>
              <w:t>Okra</w:t>
            </w:r>
          </w:p>
          <w:p w14:paraId="638157BE" w14:textId="77777777" w:rsidR="008712CA" w:rsidRPr="003D6015" w:rsidRDefault="003D6015">
            <w:pPr>
              <w:widowControl w:val="0"/>
              <w:numPr>
                <w:ilvl w:val="0"/>
                <w:numId w:val="7"/>
              </w:numPr>
              <w:spacing w:line="240" w:lineRule="auto"/>
              <w:rPr>
                <w:rFonts w:ascii="Georgia" w:hAnsi="Georgia"/>
                <w:sz w:val="18"/>
                <w:szCs w:val="18"/>
              </w:rPr>
            </w:pPr>
            <w:r w:rsidRPr="003D6015">
              <w:rPr>
                <w:rFonts w:ascii="Georgia" w:hAnsi="Georgia"/>
                <w:sz w:val="18"/>
                <w:szCs w:val="18"/>
              </w:rPr>
              <w:t xml:space="preserve">Rice </w:t>
            </w:r>
          </w:p>
          <w:p w14:paraId="741011C0" w14:textId="77777777" w:rsidR="008712CA" w:rsidRPr="003D6015" w:rsidRDefault="008712CA">
            <w:pPr>
              <w:widowControl w:val="0"/>
              <w:spacing w:line="240" w:lineRule="auto"/>
              <w:rPr>
                <w:rFonts w:ascii="Georgia" w:hAnsi="Georgia"/>
                <w:sz w:val="18"/>
                <w:szCs w:val="18"/>
              </w:rPr>
            </w:pPr>
          </w:p>
          <w:p w14:paraId="2785EB03"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Populations in Afro-Eurasia benefitted nutritionally from the increased diversity of American food crops.</w:t>
            </w:r>
          </w:p>
        </w:tc>
        <w:tc>
          <w:tcPr>
            <w:tcW w:w="9615" w:type="dxa"/>
            <w:shd w:val="clear" w:color="auto" w:fill="auto"/>
            <w:tcMar>
              <w:top w:w="100" w:type="dxa"/>
              <w:left w:w="100" w:type="dxa"/>
              <w:bottom w:w="100" w:type="dxa"/>
              <w:right w:w="100" w:type="dxa"/>
            </w:tcMar>
          </w:tcPr>
          <w:p w14:paraId="57959A18"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lastRenderedPageBreak/>
              <w:t xml:space="preserve">Describe the Columbian Exchange. </w:t>
            </w:r>
          </w:p>
          <w:p w14:paraId="214579EA" w14:textId="77777777" w:rsidR="008712CA" w:rsidRPr="003D6015" w:rsidRDefault="008712CA">
            <w:pPr>
              <w:widowControl w:val="0"/>
              <w:spacing w:line="240" w:lineRule="auto"/>
              <w:ind w:left="720"/>
              <w:rPr>
                <w:rFonts w:ascii="Georgia" w:hAnsi="Georgia"/>
                <w:color w:val="FF0000"/>
                <w:sz w:val="24"/>
                <w:szCs w:val="24"/>
              </w:rPr>
            </w:pPr>
          </w:p>
          <w:p w14:paraId="0162CEC4" w14:textId="77777777" w:rsidR="008712CA" w:rsidRPr="003D6015" w:rsidRDefault="008712CA">
            <w:pPr>
              <w:widowControl w:val="0"/>
              <w:spacing w:line="240" w:lineRule="auto"/>
              <w:ind w:left="720"/>
              <w:rPr>
                <w:rFonts w:ascii="Georgia" w:hAnsi="Georgia"/>
                <w:b/>
                <w:sz w:val="24"/>
                <w:szCs w:val="24"/>
              </w:rPr>
            </w:pPr>
          </w:p>
          <w:p w14:paraId="46A2F6FD" w14:textId="77777777" w:rsidR="008712CA" w:rsidRPr="003D6015" w:rsidRDefault="008712CA">
            <w:pPr>
              <w:widowControl w:val="0"/>
              <w:spacing w:line="240" w:lineRule="auto"/>
              <w:ind w:left="720"/>
              <w:rPr>
                <w:rFonts w:ascii="Georgia" w:hAnsi="Georgia"/>
                <w:b/>
                <w:sz w:val="24"/>
                <w:szCs w:val="24"/>
              </w:rPr>
            </w:pPr>
          </w:p>
          <w:p w14:paraId="74EA342E"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What factors caused the Columbian Exchange? </w:t>
            </w:r>
          </w:p>
          <w:p w14:paraId="57E0C012" w14:textId="77777777" w:rsidR="008712CA" w:rsidRPr="003D6015" w:rsidRDefault="008712CA">
            <w:pPr>
              <w:widowControl w:val="0"/>
              <w:spacing w:line="240" w:lineRule="auto"/>
              <w:ind w:left="720"/>
              <w:rPr>
                <w:rFonts w:ascii="Georgia" w:hAnsi="Georgia"/>
                <w:color w:val="FF0000"/>
                <w:sz w:val="24"/>
                <w:szCs w:val="24"/>
              </w:rPr>
            </w:pPr>
          </w:p>
          <w:p w14:paraId="64355A03" w14:textId="77777777" w:rsidR="008712CA" w:rsidRPr="003D6015" w:rsidRDefault="008712CA">
            <w:pPr>
              <w:widowControl w:val="0"/>
              <w:spacing w:line="240" w:lineRule="auto"/>
              <w:ind w:left="720"/>
              <w:rPr>
                <w:rFonts w:ascii="Georgia" w:hAnsi="Georgia"/>
                <w:b/>
                <w:color w:val="FF0000"/>
                <w:sz w:val="24"/>
                <w:szCs w:val="24"/>
              </w:rPr>
            </w:pPr>
          </w:p>
          <w:p w14:paraId="6DCB1F5F" w14:textId="77777777" w:rsidR="008712CA" w:rsidRPr="003D6015" w:rsidRDefault="008712CA">
            <w:pPr>
              <w:widowControl w:val="0"/>
              <w:spacing w:line="240" w:lineRule="auto"/>
              <w:ind w:left="720"/>
              <w:rPr>
                <w:rFonts w:ascii="Georgia" w:hAnsi="Georgia"/>
                <w:b/>
                <w:color w:val="FF0000"/>
                <w:sz w:val="24"/>
                <w:szCs w:val="24"/>
              </w:rPr>
            </w:pPr>
          </w:p>
          <w:p w14:paraId="247F6A23" w14:textId="77777777" w:rsidR="008712CA" w:rsidRPr="003D6015" w:rsidRDefault="008712CA">
            <w:pPr>
              <w:widowControl w:val="0"/>
              <w:spacing w:line="240" w:lineRule="auto"/>
              <w:ind w:left="720"/>
              <w:rPr>
                <w:rFonts w:ascii="Georgia" w:hAnsi="Georgia"/>
                <w:b/>
                <w:color w:val="FF0000"/>
                <w:sz w:val="24"/>
                <w:szCs w:val="24"/>
              </w:rPr>
            </w:pPr>
          </w:p>
          <w:p w14:paraId="47178679"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Describe the impact</w:t>
            </w:r>
            <w:r w:rsidRPr="003D6015">
              <w:rPr>
                <w:rFonts w:ascii="Georgia" w:hAnsi="Georgia"/>
                <w:b/>
                <w:sz w:val="24"/>
                <w:szCs w:val="24"/>
              </w:rPr>
              <w:t xml:space="preserve"> of the Columbian Exchange on the Western Hemisphere (New World). Include both positive and negative outcomes. </w:t>
            </w:r>
          </w:p>
          <w:p w14:paraId="6C8EADEA" w14:textId="77777777" w:rsidR="008712CA" w:rsidRPr="003D6015" w:rsidRDefault="008712CA">
            <w:pPr>
              <w:widowControl w:val="0"/>
              <w:spacing w:line="240" w:lineRule="auto"/>
              <w:ind w:left="720"/>
              <w:rPr>
                <w:rFonts w:ascii="Georgia" w:hAnsi="Georgia"/>
                <w:color w:val="FF0000"/>
                <w:sz w:val="24"/>
                <w:szCs w:val="24"/>
              </w:rPr>
            </w:pPr>
          </w:p>
          <w:p w14:paraId="38B2E1AB" w14:textId="77777777" w:rsidR="008712CA" w:rsidRPr="003D6015" w:rsidRDefault="008712CA">
            <w:pPr>
              <w:widowControl w:val="0"/>
              <w:spacing w:line="240" w:lineRule="auto"/>
              <w:ind w:left="720"/>
              <w:rPr>
                <w:rFonts w:ascii="Georgia" w:hAnsi="Georgia"/>
                <w:b/>
                <w:color w:val="FF0000"/>
                <w:sz w:val="24"/>
                <w:szCs w:val="24"/>
              </w:rPr>
            </w:pPr>
          </w:p>
          <w:p w14:paraId="41883A1B" w14:textId="77777777" w:rsidR="008712CA" w:rsidRPr="003D6015" w:rsidRDefault="008712CA">
            <w:pPr>
              <w:widowControl w:val="0"/>
              <w:spacing w:line="240" w:lineRule="auto"/>
              <w:ind w:left="720"/>
              <w:rPr>
                <w:rFonts w:ascii="Georgia" w:hAnsi="Georgia"/>
                <w:b/>
                <w:color w:val="FF0000"/>
                <w:sz w:val="24"/>
                <w:szCs w:val="24"/>
              </w:rPr>
            </w:pPr>
          </w:p>
          <w:p w14:paraId="222A079C" w14:textId="77777777" w:rsidR="008712CA" w:rsidRPr="003D6015" w:rsidRDefault="008712CA">
            <w:pPr>
              <w:widowControl w:val="0"/>
              <w:spacing w:line="240" w:lineRule="auto"/>
              <w:ind w:left="720"/>
              <w:rPr>
                <w:rFonts w:ascii="Georgia" w:hAnsi="Georgia"/>
                <w:b/>
                <w:color w:val="FF0000"/>
                <w:sz w:val="24"/>
                <w:szCs w:val="24"/>
              </w:rPr>
            </w:pPr>
          </w:p>
          <w:p w14:paraId="4172B16E" w14:textId="77777777" w:rsidR="008712CA" w:rsidRPr="003D6015" w:rsidRDefault="008712CA">
            <w:pPr>
              <w:widowControl w:val="0"/>
              <w:spacing w:line="240" w:lineRule="auto"/>
              <w:ind w:left="720"/>
              <w:rPr>
                <w:rFonts w:ascii="Georgia" w:hAnsi="Georgia"/>
                <w:b/>
                <w:color w:val="FF0000"/>
                <w:sz w:val="24"/>
                <w:szCs w:val="24"/>
              </w:rPr>
            </w:pPr>
          </w:p>
          <w:p w14:paraId="680DA6EB" w14:textId="77777777" w:rsidR="008712CA" w:rsidRPr="003D6015" w:rsidRDefault="008712CA">
            <w:pPr>
              <w:widowControl w:val="0"/>
              <w:spacing w:line="240" w:lineRule="auto"/>
              <w:ind w:left="720"/>
              <w:rPr>
                <w:rFonts w:ascii="Georgia" w:hAnsi="Georgia"/>
                <w:b/>
                <w:color w:val="FF0000"/>
                <w:sz w:val="24"/>
                <w:szCs w:val="24"/>
              </w:rPr>
            </w:pPr>
          </w:p>
          <w:p w14:paraId="6EC97D07"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Describe the impact of the Columbian Exchange on the Eastern Hemisphere (Old World). Include both positive and negative outcomes. </w:t>
            </w:r>
          </w:p>
          <w:p w14:paraId="42CE78D1" w14:textId="77777777" w:rsidR="008712CA" w:rsidRPr="003D6015" w:rsidRDefault="008712CA">
            <w:pPr>
              <w:widowControl w:val="0"/>
              <w:spacing w:line="240" w:lineRule="auto"/>
              <w:ind w:left="720"/>
              <w:rPr>
                <w:rFonts w:ascii="Georgia" w:hAnsi="Georgia"/>
                <w:color w:val="FF0000"/>
                <w:sz w:val="24"/>
                <w:szCs w:val="24"/>
              </w:rPr>
            </w:pPr>
          </w:p>
        </w:tc>
      </w:tr>
    </w:tbl>
    <w:p w14:paraId="74A4F85A" w14:textId="77777777" w:rsidR="008712CA" w:rsidRPr="003D6015" w:rsidRDefault="008712CA">
      <w:pPr>
        <w:rPr>
          <w:rFonts w:ascii="Georgia" w:hAnsi="Georgia"/>
        </w:rPr>
      </w:pPr>
    </w:p>
    <w:tbl>
      <w:tblPr>
        <w:tblStyle w:val="a2"/>
        <w:tblW w:w="1512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3510"/>
        <w:gridCol w:w="9480"/>
      </w:tblGrid>
      <w:tr w:rsidR="008712CA" w:rsidRPr="003D6015" w14:paraId="4B64C6D6" w14:textId="77777777">
        <w:trPr>
          <w:trHeight w:val="440"/>
        </w:trPr>
        <w:tc>
          <w:tcPr>
            <w:tcW w:w="15120" w:type="dxa"/>
            <w:gridSpan w:val="3"/>
            <w:shd w:val="clear" w:color="auto" w:fill="CCCCCC"/>
            <w:tcMar>
              <w:top w:w="100" w:type="dxa"/>
              <w:left w:w="100" w:type="dxa"/>
              <w:bottom w:w="100" w:type="dxa"/>
              <w:right w:w="100" w:type="dxa"/>
            </w:tcMar>
          </w:tcPr>
          <w:p w14:paraId="77D898A4" w14:textId="77777777" w:rsidR="008712CA" w:rsidRPr="003D6015" w:rsidRDefault="003D6015">
            <w:pPr>
              <w:widowControl w:val="0"/>
              <w:spacing w:line="240" w:lineRule="auto"/>
              <w:jc w:val="center"/>
              <w:rPr>
                <w:rFonts w:ascii="Georgia" w:hAnsi="Georgia"/>
                <w:b/>
                <w:sz w:val="24"/>
                <w:szCs w:val="24"/>
              </w:rPr>
            </w:pPr>
            <w:hyperlink r:id="rId8">
              <w:r w:rsidRPr="003D6015">
                <w:rPr>
                  <w:rFonts w:ascii="Georgia" w:hAnsi="Georgia"/>
                  <w:b/>
                  <w:color w:val="1155CC"/>
                  <w:sz w:val="24"/>
                  <w:szCs w:val="24"/>
                  <w:u w:val="single"/>
                </w:rPr>
                <w:t>To</w:t>
              </w:r>
              <w:r w:rsidRPr="003D6015">
                <w:rPr>
                  <w:rFonts w:ascii="Georgia" w:hAnsi="Georgia"/>
                  <w:b/>
                  <w:color w:val="1155CC"/>
                  <w:sz w:val="24"/>
                  <w:szCs w:val="24"/>
                  <w:u w:val="single"/>
                </w:rPr>
                <w:t>pic 4.4 Maritime Empires Established</w:t>
              </w:r>
            </w:hyperlink>
          </w:p>
        </w:tc>
      </w:tr>
      <w:tr w:rsidR="008712CA" w:rsidRPr="003D6015" w14:paraId="242C8C34" w14:textId="77777777">
        <w:tc>
          <w:tcPr>
            <w:tcW w:w="2130" w:type="dxa"/>
            <w:shd w:val="clear" w:color="auto" w:fill="auto"/>
            <w:tcMar>
              <w:top w:w="100" w:type="dxa"/>
              <w:left w:w="100" w:type="dxa"/>
              <w:bottom w:w="100" w:type="dxa"/>
              <w:right w:w="100" w:type="dxa"/>
            </w:tcMar>
          </w:tcPr>
          <w:p w14:paraId="742CD1F0"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Learning Objective</w:t>
            </w:r>
          </w:p>
          <w:p w14:paraId="767EC7FD" w14:textId="77777777" w:rsidR="008712CA" w:rsidRPr="003D6015" w:rsidRDefault="008712CA">
            <w:pPr>
              <w:widowControl w:val="0"/>
              <w:spacing w:line="240" w:lineRule="auto"/>
              <w:rPr>
                <w:rFonts w:ascii="Georgia" w:hAnsi="Georgia"/>
                <w:sz w:val="18"/>
                <w:szCs w:val="18"/>
              </w:rPr>
            </w:pPr>
          </w:p>
          <w:p w14:paraId="78CB3303"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 xml:space="preserve">Explain the process of </w:t>
            </w:r>
            <w:r w:rsidRPr="003D6015">
              <w:rPr>
                <w:rFonts w:ascii="Georgia" w:hAnsi="Georgia"/>
                <w:b/>
                <w:sz w:val="18"/>
                <w:szCs w:val="18"/>
                <w:u w:val="single"/>
              </w:rPr>
              <w:t>state building</w:t>
            </w:r>
            <w:r w:rsidRPr="003D6015">
              <w:rPr>
                <w:rFonts w:ascii="Georgia" w:hAnsi="Georgia"/>
                <w:sz w:val="18"/>
                <w:szCs w:val="18"/>
              </w:rPr>
              <w:t xml:space="preserve"> and expansion among various empires and states in the period from 1450 to 1750.</w:t>
            </w:r>
          </w:p>
        </w:tc>
        <w:tc>
          <w:tcPr>
            <w:tcW w:w="3510" w:type="dxa"/>
            <w:shd w:val="clear" w:color="auto" w:fill="auto"/>
            <w:tcMar>
              <w:top w:w="100" w:type="dxa"/>
              <w:left w:w="100" w:type="dxa"/>
              <w:bottom w:w="100" w:type="dxa"/>
              <w:right w:w="100" w:type="dxa"/>
            </w:tcMar>
          </w:tcPr>
          <w:p w14:paraId="2670EEE8"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Historical Developments</w:t>
            </w:r>
          </w:p>
          <w:p w14:paraId="5589F4A6" w14:textId="77777777" w:rsidR="008712CA" w:rsidRPr="003D6015" w:rsidRDefault="008712CA">
            <w:pPr>
              <w:widowControl w:val="0"/>
              <w:spacing w:line="240" w:lineRule="auto"/>
              <w:rPr>
                <w:rFonts w:ascii="Georgia" w:hAnsi="Georgia"/>
                <w:sz w:val="18"/>
                <w:szCs w:val="18"/>
              </w:rPr>
            </w:pPr>
          </w:p>
          <w:p w14:paraId="287B7141"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Europeans established new trading posts in Africa and Asia, which proved profitable for the rulers and merchants involved in new global trade networks. Some Asian states sought to limit the disruptive economic and cultural effects of European-dominated lon</w:t>
            </w:r>
            <w:r w:rsidRPr="003D6015">
              <w:rPr>
                <w:rFonts w:ascii="Georgia" w:hAnsi="Georgia"/>
                <w:sz w:val="18"/>
                <w:szCs w:val="18"/>
              </w:rPr>
              <w:t xml:space="preserve">g-distance trade by adopting restrictive or </w:t>
            </w:r>
            <w:r w:rsidRPr="003D6015">
              <w:rPr>
                <w:rFonts w:ascii="Georgia" w:hAnsi="Georgia"/>
                <w:b/>
                <w:sz w:val="18"/>
                <w:szCs w:val="18"/>
                <w:u w:val="single"/>
              </w:rPr>
              <w:t>isolationist trade</w:t>
            </w:r>
            <w:r w:rsidRPr="003D6015">
              <w:rPr>
                <w:rFonts w:ascii="Georgia" w:hAnsi="Georgia"/>
                <w:sz w:val="18"/>
                <w:szCs w:val="18"/>
              </w:rPr>
              <w:t xml:space="preserve"> policies.</w:t>
            </w:r>
          </w:p>
          <w:p w14:paraId="22B48223" w14:textId="77777777" w:rsidR="008712CA" w:rsidRPr="003D6015" w:rsidRDefault="008712CA">
            <w:pPr>
              <w:widowControl w:val="0"/>
              <w:spacing w:line="240" w:lineRule="auto"/>
              <w:rPr>
                <w:rFonts w:ascii="Georgia" w:hAnsi="Georgia"/>
                <w:sz w:val="18"/>
                <w:szCs w:val="18"/>
              </w:rPr>
            </w:pPr>
          </w:p>
          <w:p w14:paraId="01F1430C"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 xml:space="preserve">Asian states that adopted restrictive or isolationist trade policies: </w:t>
            </w:r>
          </w:p>
          <w:p w14:paraId="1FA5DE08" w14:textId="77777777" w:rsidR="008712CA" w:rsidRPr="003D6015" w:rsidRDefault="003D6015">
            <w:pPr>
              <w:widowControl w:val="0"/>
              <w:numPr>
                <w:ilvl w:val="0"/>
                <w:numId w:val="3"/>
              </w:numPr>
              <w:spacing w:line="240" w:lineRule="auto"/>
              <w:rPr>
                <w:rFonts w:ascii="Georgia" w:hAnsi="Georgia"/>
                <w:sz w:val="18"/>
                <w:szCs w:val="18"/>
              </w:rPr>
            </w:pPr>
            <w:r w:rsidRPr="003D6015">
              <w:rPr>
                <w:rFonts w:ascii="Georgia" w:hAnsi="Georgia"/>
                <w:sz w:val="18"/>
                <w:szCs w:val="18"/>
              </w:rPr>
              <w:t>Ming China</w:t>
            </w:r>
          </w:p>
          <w:p w14:paraId="39439500" w14:textId="77777777" w:rsidR="008712CA" w:rsidRPr="003D6015" w:rsidRDefault="003D6015">
            <w:pPr>
              <w:widowControl w:val="0"/>
              <w:numPr>
                <w:ilvl w:val="0"/>
                <w:numId w:val="3"/>
              </w:numPr>
              <w:spacing w:line="240" w:lineRule="auto"/>
              <w:rPr>
                <w:rFonts w:ascii="Georgia" w:hAnsi="Georgia"/>
                <w:sz w:val="18"/>
                <w:szCs w:val="18"/>
              </w:rPr>
            </w:pPr>
            <w:r w:rsidRPr="003D6015">
              <w:rPr>
                <w:rFonts w:ascii="Georgia" w:hAnsi="Georgia"/>
                <w:sz w:val="18"/>
                <w:szCs w:val="18"/>
              </w:rPr>
              <w:t>Tokugawa Japan</w:t>
            </w:r>
          </w:p>
          <w:p w14:paraId="70B80567" w14:textId="77777777" w:rsidR="008712CA" w:rsidRPr="003D6015" w:rsidRDefault="008712CA">
            <w:pPr>
              <w:widowControl w:val="0"/>
              <w:spacing w:line="240" w:lineRule="auto"/>
              <w:rPr>
                <w:rFonts w:ascii="Georgia" w:hAnsi="Georgia"/>
                <w:sz w:val="18"/>
                <w:szCs w:val="18"/>
              </w:rPr>
            </w:pPr>
          </w:p>
          <w:p w14:paraId="5EB4298A"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Driven largely by political, religious, and economic rivalries, European states esta</w:t>
            </w:r>
            <w:r w:rsidRPr="003D6015">
              <w:rPr>
                <w:rFonts w:ascii="Georgia" w:hAnsi="Georgia"/>
                <w:sz w:val="18"/>
                <w:szCs w:val="18"/>
              </w:rPr>
              <w:t xml:space="preserve">blished new </w:t>
            </w:r>
            <w:r w:rsidRPr="003D6015">
              <w:rPr>
                <w:rFonts w:ascii="Georgia" w:hAnsi="Georgia"/>
                <w:b/>
                <w:sz w:val="18"/>
                <w:szCs w:val="18"/>
                <w:u w:val="single"/>
              </w:rPr>
              <w:t>maritime empires</w:t>
            </w:r>
            <w:r w:rsidRPr="003D6015">
              <w:rPr>
                <w:rFonts w:ascii="Georgia" w:hAnsi="Georgia"/>
                <w:sz w:val="18"/>
                <w:szCs w:val="18"/>
              </w:rPr>
              <w:t xml:space="preserve">, including the </w:t>
            </w:r>
            <w:r w:rsidRPr="003D6015">
              <w:rPr>
                <w:rFonts w:ascii="Georgia" w:hAnsi="Georgia"/>
                <w:b/>
                <w:sz w:val="18"/>
                <w:szCs w:val="18"/>
                <w:u w:val="single"/>
              </w:rPr>
              <w:t>Portuguese</w:t>
            </w:r>
            <w:r w:rsidRPr="003D6015">
              <w:rPr>
                <w:rFonts w:ascii="Georgia" w:hAnsi="Georgia"/>
                <w:sz w:val="18"/>
                <w:szCs w:val="18"/>
              </w:rPr>
              <w:t>,</w:t>
            </w:r>
            <w:r w:rsidRPr="003D6015">
              <w:rPr>
                <w:rFonts w:ascii="Georgia" w:hAnsi="Georgia"/>
                <w:b/>
                <w:sz w:val="18"/>
                <w:szCs w:val="18"/>
                <w:u w:val="single"/>
              </w:rPr>
              <w:t xml:space="preserve"> Spanish</w:t>
            </w:r>
            <w:r w:rsidRPr="003D6015">
              <w:rPr>
                <w:rFonts w:ascii="Georgia" w:hAnsi="Georgia"/>
                <w:sz w:val="18"/>
                <w:szCs w:val="18"/>
              </w:rPr>
              <w:t xml:space="preserve">, </w:t>
            </w:r>
            <w:r w:rsidRPr="003D6015">
              <w:rPr>
                <w:rFonts w:ascii="Georgia" w:hAnsi="Georgia"/>
                <w:b/>
                <w:sz w:val="18"/>
                <w:szCs w:val="18"/>
                <w:u w:val="single"/>
              </w:rPr>
              <w:t>Dutch</w:t>
            </w:r>
            <w:r w:rsidRPr="003D6015">
              <w:rPr>
                <w:rFonts w:ascii="Georgia" w:hAnsi="Georgia"/>
                <w:sz w:val="18"/>
                <w:szCs w:val="18"/>
              </w:rPr>
              <w:t xml:space="preserve">, </w:t>
            </w:r>
            <w:r w:rsidRPr="003D6015">
              <w:rPr>
                <w:rFonts w:ascii="Georgia" w:hAnsi="Georgia"/>
                <w:b/>
                <w:sz w:val="18"/>
                <w:szCs w:val="18"/>
                <w:u w:val="single"/>
              </w:rPr>
              <w:t>French</w:t>
            </w:r>
            <w:r w:rsidRPr="003D6015">
              <w:rPr>
                <w:rFonts w:ascii="Georgia" w:hAnsi="Georgia"/>
                <w:sz w:val="18"/>
                <w:szCs w:val="18"/>
              </w:rPr>
              <w:t>, and</w:t>
            </w:r>
            <w:r w:rsidRPr="003D6015">
              <w:rPr>
                <w:rFonts w:ascii="Georgia" w:hAnsi="Georgia"/>
                <w:b/>
                <w:sz w:val="18"/>
                <w:szCs w:val="18"/>
                <w:u w:val="single"/>
              </w:rPr>
              <w:t xml:space="preserve"> British</w:t>
            </w:r>
            <w:r w:rsidRPr="003D6015">
              <w:rPr>
                <w:rFonts w:ascii="Georgia" w:hAnsi="Georgia"/>
                <w:sz w:val="18"/>
                <w:szCs w:val="18"/>
              </w:rPr>
              <w:t>.</w:t>
            </w:r>
          </w:p>
          <w:p w14:paraId="40AA8D57" w14:textId="77777777" w:rsidR="008712CA" w:rsidRPr="003D6015" w:rsidRDefault="008712CA">
            <w:pPr>
              <w:widowControl w:val="0"/>
              <w:spacing w:line="240" w:lineRule="auto"/>
              <w:rPr>
                <w:rFonts w:ascii="Georgia" w:hAnsi="Georgia"/>
                <w:sz w:val="18"/>
                <w:szCs w:val="18"/>
              </w:rPr>
            </w:pPr>
          </w:p>
          <w:p w14:paraId="69FD2642"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The expansion of maritime trading networks fostered the growth of states in Africa, including the</w:t>
            </w:r>
            <w:r w:rsidRPr="003D6015">
              <w:rPr>
                <w:rFonts w:ascii="Georgia" w:hAnsi="Georgia"/>
                <w:b/>
                <w:sz w:val="18"/>
                <w:szCs w:val="18"/>
                <w:u w:val="single"/>
              </w:rPr>
              <w:t xml:space="preserve"> Asante</w:t>
            </w:r>
            <w:r w:rsidRPr="003D6015">
              <w:rPr>
                <w:rFonts w:ascii="Georgia" w:hAnsi="Georgia"/>
                <w:sz w:val="18"/>
                <w:szCs w:val="18"/>
              </w:rPr>
              <w:t xml:space="preserve"> and the </w:t>
            </w:r>
            <w:r w:rsidRPr="003D6015">
              <w:rPr>
                <w:rFonts w:ascii="Georgia" w:hAnsi="Georgia"/>
                <w:b/>
                <w:sz w:val="18"/>
                <w:szCs w:val="18"/>
                <w:u w:val="single"/>
              </w:rPr>
              <w:t>Kingdom of the Kongo</w:t>
            </w:r>
            <w:r w:rsidRPr="003D6015">
              <w:rPr>
                <w:rFonts w:ascii="Georgia" w:hAnsi="Georgia"/>
                <w:sz w:val="18"/>
                <w:szCs w:val="18"/>
              </w:rPr>
              <w:t>, whose participation in trad</w:t>
            </w:r>
            <w:r w:rsidRPr="003D6015">
              <w:rPr>
                <w:rFonts w:ascii="Georgia" w:hAnsi="Georgia"/>
                <w:sz w:val="18"/>
                <w:szCs w:val="18"/>
              </w:rPr>
              <w:t xml:space="preserve">ing networks led to </w:t>
            </w:r>
            <w:r w:rsidRPr="003D6015">
              <w:rPr>
                <w:rFonts w:ascii="Georgia" w:hAnsi="Georgia"/>
                <w:sz w:val="18"/>
                <w:szCs w:val="18"/>
              </w:rPr>
              <w:lastRenderedPageBreak/>
              <w:t>an increase in their influence</w:t>
            </w:r>
          </w:p>
        </w:tc>
        <w:tc>
          <w:tcPr>
            <w:tcW w:w="9480" w:type="dxa"/>
            <w:shd w:val="clear" w:color="auto" w:fill="auto"/>
            <w:tcMar>
              <w:top w:w="100" w:type="dxa"/>
              <w:left w:w="100" w:type="dxa"/>
              <w:bottom w:w="100" w:type="dxa"/>
              <w:right w:w="100" w:type="dxa"/>
            </w:tcMar>
          </w:tcPr>
          <w:p w14:paraId="2FB1A225"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lastRenderedPageBreak/>
              <w:t xml:space="preserve">Describe European trading posts in Africa. </w:t>
            </w:r>
          </w:p>
          <w:p w14:paraId="4CA63C0F" w14:textId="77777777" w:rsidR="008712CA" w:rsidRPr="003D6015" w:rsidRDefault="008712CA">
            <w:pPr>
              <w:widowControl w:val="0"/>
              <w:spacing w:line="240" w:lineRule="auto"/>
              <w:ind w:left="720"/>
              <w:rPr>
                <w:rFonts w:ascii="Georgia" w:hAnsi="Georgia"/>
                <w:b/>
                <w:sz w:val="24"/>
                <w:szCs w:val="24"/>
              </w:rPr>
            </w:pPr>
          </w:p>
          <w:p w14:paraId="205AE464" w14:textId="77777777" w:rsidR="008712CA" w:rsidRPr="003D6015" w:rsidRDefault="008712CA">
            <w:pPr>
              <w:widowControl w:val="0"/>
              <w:spacing w:line="240" w:lineRule="auto"/>
              <w:ind w:left="720"/>
              <w:rPr>
                <w:rFonts w:ascii="Georgia" w:hAnsi="Georgia"/>
                <w:b/>
                <w:sz w:val="24"/>
                <w:szCs w:val="24"/>
              </w:rPr>
            </w:pPr>
          </w:p>
          <w:p w14:paraId="59F89B1B"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Describe the isolationist policies of China and Japan. Why did they enact these policies? What were the long-term outcomes? </w:t>
            </w:r>
          </w:p>
          <w:p w14:paraId="31633F4A" w14:textId="77777777" w:rsidR="008712CA" w:rsidRPr="003D6015" w:rsidRDefault="008712CA">
            <w:pPr>
              <w:widowControl w:val="0"/>
              <w:spacing w:line="240" w:lineRule="auto"/>
              <w:ind w:left="720"/>
              <w:rPr>
                <w:rFonts w:ascii="Georgia" w:hAnsi="Georgia"/>
                <w:b/>
                <w:sz w:val="24"/>
                <w:szCs w:val="24"/>
              </w:rPr>
            </w:pPr>
          </w:p>
          <w:p w14:paraId="477FC39D" w14:textId="77777777" w:rsidR="008712CA" w:rsidRPr="003D6015" w:rsidRDefault="008712CA">
            <w:pPr>
              <w:widowControl w:val="0"/>
              <w:spacing w:line="240" w:lineRule="auto"/>
              <w:ind w:left="720"/>
              <w:rPr>
                <w:rFonts w:ascii="Georgia" w:hAnsi="Georgia"/>
                <w:b/>
                <w:sz w:val="24"/>
                <w:szCs w:val="24"/>
              </w:rPr>
            </w:pPr>
          </w:p>
          <w:p w14:paraId="0B802DB0"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Describe European maritime empires:</w:t>
            </w:r>
          </w:p>
          <w:p w14:paraId="4F656FA2" w14:textId="77777777" w:rsidR="008712CA" w:rsidRPr="003D6015" w:rsidRDefault="003D6015">
            <w:pPr>
              <w:widowControl w:val="0"/>
              <w:numPr>
                <w:ilvl w:val="1"/>
                <w:numId w:val="13"/>
              </w:numPr>
              <w:spacing w:line="240" w:lineRule="auto"/>
              <w:rPr>
                <w:rFonts w:ascii="Georgia" w:hAnsi="Georgia"/>
                <w:b/>
                <w:sz w:val="24"/>
                <w:szCs w:val="24"/>
              </w:rPr>
            </w:pPr>
            <w:proofErr w:type="spellStart"/>
            <w:r w:rsidRPr="003D6015">
              <w:rPr>
                <w:rFonts w:ascii="Georgia" w:hAnsi="Georgia"/>
                <w:b/>
                <w:sz w:val="24"/>
                <w:szCs w:val="24"/>
              </w:rPr>
              <w:t>Portugese</w:t>
            </w:r>
            <w:proofErr w:type="spellEnd"/>
            <w:r w:rsidRPr="003D6015">
              <w:rPr>
                <w:rFonts w:ascii="Georgia" w:hAnsi="Georgia"/>
                <w:b/>
                <w:sz w:val="24"/>
                <w:szCs w:val="24"/>
              </w:rPr>
              <w:t xml:space="preserve">: </w:t>
            </w:r>
          </w:p>
          <w:p w14:paraId="01788A9F" w14:textId="77777777" w:rsidR="008712CA" w:rsidRPr="003D6015" w:rsidRDefault="008712CA">
            <w:pPr>
              <w:widowControl w:val="0"/>
              <w:spacing w:line="240" w:lineRule="auto"/>
              <w:ind w:left="1440"/>
              <w:rPr>
                <w:rFonts w:ascii="Georgia" w:hAnsi="Georgia"/>
                <w:b/>
                <w:sz w:val="24"/>
                <w:szCs w:val="24"/>
              </w:rPr>
            </w:pPr>
          </w:p>
          <w:p w14:paraId="086AB767" w14:textId="77777777" w:rsidR="008712CA" w:rsidRPr="003D6015" w:rsidRDefault="003D6015">
            <w:pPr>
              <w:widowControl w:val="0"/>
              <w:numPr>
                <w:ilvl w:val="1"/>
                <w:numId w:val="13"/>
              </w:numPr>
              <w:spacing w:line="240" w:lineRule="auto"/>
              <w:rPr>
                <w:rFonts w:ascii="Georgia" w:hAnsi="Georgia"/>
                <w:b/>
                <w:sz w:val="24"/>
                <w:szCs w:val="24"/>
              </w:rPr>
            </w:pPr>
            <w:r w:rsidRPr="003D6015">
              <w:rPr>
                <w:rFonts w:ascii="Georgia" w:hAnsi="Georgia"/>
                <w:b/>
                <w:sz w:val="24"/>
                <w:szCs w:val="24"/>
              </w:rPr>
              <w:t xml:space="preserve">Spanish: </w:t>
            </w:r>
          </w:p>
          <w:p w14:paraId="010AA265" w14:textId="77777777" w:rsidR="008712CA" w:rsidRPr="003D6015" w:rsidRDefault="008712CA">
            <w:pPr>
              <w:widowControl w:val="0"/>
              <w:spacing w:line="240" w:lineRule="auto"/>
              <w:ind w:left="1440"/>
              <w:rPr>
                <w:rFonts w:ascii="Georgia" w:hAnsi="Georgia"/>
                <w:b/>
                <w:sz w:val="24"/>
                <w:szCs w:val="24"/>
              </w:rPr>
            </w:pPr>
          </w:p>
          <w:p w14:paraId="1004AF9C" w14:textId="77777777" w:rsidR="008712CA" w:rsidRPr="003D6015" w:rsidRDefault="003D6015">
            <w:pPr>
              <w:widowControl w:val="0"/>
              <w:numPr>
                <w:ilvl w:val="1"/>
                <w:numId w:val="13"/>
              </w:numPr>
              <w:spacing w:line="240" w:lineRule="auto"/>
              <w:rPr>
                <w:rFonts w:ascii="Georgia" w:hAnsi="Georgia"/>
                <w:b/>
                <w:sz w:val="24"/>
                <w:szCs w:val="24"/>
              </w:rPr>
            </w:pPr>
            <w:r w:rsidRPr="003D6015">
              <w:rPr>
                <w:rFonts w:ascii="Georgia" w:hAnsi="Georgia"/>
                <w:b/>
                <w:sz w:val="24"/>
                <w:szCs w:val="24"/>
              </w:rPr>
              <w:t xml:space="preserve">Dutch: </w:t>
            </w:r>
          </w:p>
          <w:p w14:paraId="1ED1A444" w14:textId="77777777" w:rsidR="008712CA" w:rsidRPr="003D6015" w:rsidRDefault="008712CA">
            <w:pPr>
              <w:widowControl w:val="0"/>
              <w:spacing w:line="240" w:lineRule="auto"/>
              <w:ind w:left="1440"/>
              <w:rPr>
                <w:rFonts w:ascii="Georgia" w:hAnsi="Georgia"/>
                <w:b/>
                <w:sz w:val="24"/>
                <w:szCs w:val="24"/>
              </w:rPr>
            </w:pPr>
          </w:p>
          <w:p w14:paraId="6B978EF4" w14:textId="77777777" w:rsidR="008712CA" w:rsidRPr="003D6015" w:rsidRDefault="003D6015">
            <w:pPr>
              <w:widowControl w:val="0"/>
              <w:numPr>
                <w:ilvl w:val="1"/>
                <w:numId w:val="13"/>
              </w:numPr>
              <w:spacing w:line="240" w:lineRule="auto"/>
              <w:rPr>
                <w:rFonts w:ascii="Georgia" w:hAnsi="Georgia"/>
                <w:b/>
                <w:sz w:val="24"/>
                <w:szCs w:val="24"/>
              </w:rPr>
            </w:pPr>
            <w:r w:rsidRPr="003D6015">
              <w:rPr>
                <w:rFonts w:ascii="Georgia" w:hAnsi="Georgia"/>
                <w:b/>
                <w:sz w:val="24"/>
                <w:szCs w:val="24"/>
              </w:rPr>
              <w:t xml:space="preserve">French: </w:t>
            </w:r>
          </w:p>
          <w:p w14:paraId="30542712" w14:textId="77777777" w:rsidR="008712CA" w:rsidRPr="003D6015" w:rsidRDefault="008712CA">
            <w:pPr>
              <w:widowControl w:val="0"/>
              <w:spacing w:line="240" w:lineRule="auto"/>
              <w:ind w:left="1440"/>
              <w:rPr>
                <w:rFonts w:ascii="Georgia" w:hAnsi="Georgia"/>
                <w:b/>
                <w:sz w:val="24"/>
                <w:szCs w:val="24"/>
              </w:rPr>
            </w:pPr>
          </w:p>
          <w:p w14:paraId="276B9DE7" w14:textId="77777777" w:rsidR="008712CA" w:rsidRPr="003D6015" w:rsidRDefault="003D6015">
            <w:pPr>
              <w:widowControl w:val="0"/>
              <w:numPr>
                <w:ilvl w:val="1"/>
                <w:numId w:val="13"/>
              </w:numPr>
              <w:spacing w:line="240" w:lineRule="auto"/>
              <w:rPr>
                <w:rFonts w:ascii="Georgia" w:hAnsi="Georgia"/>
                <w:b/>
                <w:sz w:val="24"/>
                <w:szCs w:val="24"/>
              </w:rPr>
            </w:pPr>
            <w:r w:rsidRPr="003D6015">
              <w:rPr>
                <w:rFonts w:ascii="Georgia" w:hAnsi="Georgia"/>
                <w:b/>
                <w:sz w:val="24"/>
                <w:szCs w:val="24"/>
              </w:rPr>
              <w:t xml:space="preserve">British: </w:t>
            </w:r>
          </w:p>
          <w:p w14:paraId="669581E1" w14:textId="77777777" w:rsidR="008712CA" w:rsidRPr="003D6015" w:rsidRDefault="008712CA">
            <w:pPr>
              <w:widowControl w:val="0"/>
              <w:spacing w:line="240" w:lineRule="auto"/>
              <w:ind w:left="1440"/>
              <w:rPr>
                <w:rFonts w:ascii="Georgia" w:hAnsi="Georgia"/>
                <w:b/>
                <w:sz w:val="24"/>
                <w:szCs w:val="24"/>
              </w:rPr>
            </w:pPr>
          </w:p>
          <w:p w14:paraId="10A48236" w14:textId="77777777" w:rsidR="008712CA" w:rsidRPr="003D6015" w:rsidRDefault="008712CA">
            <w:pPr>
              <w:widowControl w:val="0"/>
              <w:spacing w:line="240" w:lineRule="auto"/>
              <w:ind w:left="1440"/>
              <w:rPr>
                <w:rFonts w:ascii="Georgia" w:hAnsi="Georgia"/>
                <w:b/>
                <w:sz w:val="24"/>
                <w:szCs w:val="24"/>
              </w:rPr>
            </w:pPr>
          </w:p>
          <w:p w14:paraId="1224138F"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How did the Asante benefit from partic</w:t>
            </w:r>
            <w:r w:rsidRPr="003D6015">
              <w:rPr>
                <w:rFonts w:ascii="Georgia" w:hAnsi="Georgia"/>
                <w:b/>
                <w:sz w:val="24"/>
                <w:szCs w:val="24"/>
              </w:rPr>
              <w:t xml:space="preserve">ipation in trading networks in this time period? </w:t>
            </w:r>
          </w:p>
          <w:p w14:paraId="0D0F026F" w14:textId="77777777" w:rsidR="008712CA" w:rsidRPr="003D6015" w:rsidRDefault="008712CA">
            <w:pPr>
              <w:widowControl w:val="0"/>
              <w:spacing w:line="240" w:lineRule="auto"/>
              <w:rPr>
                <w:rFonts w:ascii="Georgia" w:hAnsi="Georgia"/>
                <w:b/>
                <w:sz w:val="24"/>
                <w:szCs w:val="24"/>
              </w:rPr>
            </w:pPr>
          </w:p>
          <w:p w14:paraId="13DD199E" w14:textId="77777777" w:rsidR="008712CA" w:rsidRPr="003D6015" w:rsidRDefault="008712CA">
            <w:pPr>
              <w:widowControl w:val="0"/>
              <w:spacing w:line="240" w:lineRule="auto"/>
              <w:rPr>
                <w:rFonts w:ascii="Georgia" w:hAnsi="Georgia"/>
                <w:b/>
                <w:sz w:val="24"/>
                <w:szCs w:val="24"/>
              </w:rPr>
            </w:pPr>
          </w:p>
        </w:tc>
      </w:tr>
      <w:tr w:rsidR="008712CA" w:rsidRPr="003D6015" w14:paraId="79A7F3CD" w14:textId="77777777">
        <w:tc>
          <w:tcPr>
            <w:tcW w:w="2130" w:type="dxa"/>
            <w:shd w:val="clear" w:color="auto" w:fill="auto"/>
            <w:tcMar>
              <w:top w:w="100" w:type="dxa"/>
              <w:left w:w="100" w:type="dxa"/>
              <w:bottom w:w="100" w:type="dxa"/>
              <w:right w:w="100" w:type="dxa"/>
            </w:tcMar>
          </w:tcPr>
          <w:p w14:paraId="5C0B7D82"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lastRenderedPageBreak/>
              <w:t>Learning Objective</w:t>
            </w:r>
          </w:p>
          <w:p w14:paraId="3FDABD2B" w14:textId="77777777" w:rsidR="008712CA" w:rsidRPr="003D6015" w:rsidRDefault="008712CA">
            <w:pPr>
              <w:widowControl w:val="0"/>
              <w:spacing w:line="240" w:lineRule="auto"/>
              <w:rPr>
                <w:rFonts w:ascii="Georgia" w:hAnsi="Georgia"/>
                <w:b/>
                <w:sz w:val="18"/>
                <w:szCs w:val="18"/>
              </w:rPr>
            </w:pPr>
          </w:p>
          <w:p w14:paraId="4597E566"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Explain the continuities and changes in economic systems and labor systems from 1450 to 1750.</w:t>
            </w:r>
          </w:p>
        </w:tc>
        <w:tc>
          <w:tcPr>
            <w:tcW w:w="3510" w:type="dxa"/>
            <w:shd w:val="clear" w:color="auto" w:fill="auto"/>
            <w:tcMar>
              <w:top w:w="100" w:type="dxa"/>
              <w:left w:w="100" w:type="dxa"/>
              <w:bottom w:w="100" w:type="dxa"/>
              <w:right w:w="100" w:type="dxa"/>
            </w:tcMar>
          </w:tcPr>
          <w:p w14:paraId="6F485E88"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Historical Developments</w:t>
            </w:r>
          </w:p>
          <w:p w14:paraId="465F7780" w14:textId="77777777" w:rsidR="008712CA" w:rsidRPr="003D6015" w:rsidRDefault="008712CA">
            <w:pPr>
              <w:widowControl w:val="0"/>
              <w:spacing w:line="240" w:lineRule="auto"/>
              <w:rPr>
                <w:rFonts w:ascii="Georgia" w:hAnsi="Georgia"/>
                <w:b/>
                <w:sz w:val="18"/>
                <w:szCs w:val="18"/>
              </w:rPr>
            </w:pPr>
          </w:p>
          <w:p w14:paraId="57783926"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 xml:space="preserve">Despite some disruption and restructuring due to the arrival of Portuguese, Spanish, and Dutch merchants, existing trade networks in the </w:t>
            </w:r>
            <w:r w:rsidRPr="003D6015">
              <w:rPr>
                <w:rFonts w:ascii="Georgia" w:hAnsi="Georgia"/>
                <w:sz w:val="18"/>
                <w:szCs w:val="18"/>
              </w:rPr>
              <w:t>Indian Ocean continued to flourish and included intra-Asian trade and Asian merchants.</w:t>
            </w:r>
          </w:p>
          <w:p w14:paraId="3A3543DE" w14:textId="77777777" w:rsidR="008712CA" w:rsidRPr="003D6015" w:rsidRDefault="008712CA">
            <w:pPr>
              <w:widowControl w:val="0"/>
              <w:spacing w:line="240" w:lineRule="auto"/>
              <w:rPr>
                <w:rFonts w:ascii="Georgia" w:hAnsi="Georgia"/>
                <w:sz w:val="18"/>
                <w:szCs w:val="18"/>
              </w:rPr>
            </w:pPr>
          </w:p>
          <w:p w14:paraId="2879660E"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Indian Ocean Asian merchants:</w:t>
            </w:r>
          </w:p>
          <w:p w14:paraId="544CE8B9" w14:textId="77777777" w:rsidR="008712CA" w:rsidRPr="003D6015" w:rsidRDefault="003D6015">
            <w:pPr>
              <w:widowControl w:val="0"/>
              <w:numPr>
                <w:ilvl w:val="0"/>
                <w:numId w:val="1"/>
              </w:numPr>
              <w:spacing w:line="240" w:lineRule="auto"/>
              <w:rPr>
                <w:rFonts w:ascii="Georgia" w:hAnsi="Georgia"/>
                <w:sz w:val="18"/>
                <w:szCs w:val="18"/>
              </w:rPr>
            </w:pPr>
            <w:r w:rsidRPr="003D6015">
              <w:rPr>
                <w:rFonts w:ascii="Georgia" w:hAnsi="Georgia"/>
                <w:sz w:val="18"/>
                <w:szCs w:val="18"/>
              </w:rPr>
              <w:t>Swahili Arabs</w:t>
            </w:r>
          </w:p>
          <w:p w14:paraId="2588DF8B" w14:textId="77777777" w:rsidR="008712CA" w:rsidRPr="003D6015" w:rsidRDefault="003D6015">
            <w:pPr>
              <w:widowControl w:val="0"/>
              <w:numPr>
                <w:ilvl w:val="0"/>
                <w:numId w:val="1"/>
              </w:numPr>
              <w:spacing w:line="240" w:lineRule="auto"/>
              <w:rPr>
                <w:rFonts w:ascii="Georgia" w:hAnsi="Georgia"/>
                <w:sz w:val="18"/>
                <w:szCs w:val="18"/>
              </w:rPr>
            </w:pPr>
            <w:r w:rsidRPr="003D6015">
              <w:rPr>
                <w:rFonts w:ascii="Georgia" w:hAnsi="Georgia"/>
                <w:sz w:val="18"/>
                <w:szCs w:val="18"/>
              </w:rPr>
              <w:t>Omanis</w:t>
            </w:r>
          </w:p>
          <w:p w14:paraId="0EF4A546" w14:textId="77777777" w:rsidR="008712CA" w:rsidRPr="003D6015" w:rsidRDefault="003D6015">
            <w:pPr>
              <w:widowControl w:val="0"/>
              <w:numPr>
                <w:ilvl w:val="0"/>
                <w:numId w:val="1"/>
              </w:numPr>
              <w:spacing w:line="240" w:lineRule="auto"/>
              <w:rPr>
                <w:rFonts w:ascii="Georgia" w:hAnsi="Georgia"/>
                <w:sz w:val="18"/>
                <w:szCs w:val="18"/>
              </w:rPr>
            </w:pPr>
            <w:proofErr w:type="spellStart"/>
            <w:r w:rsidRPr="003D6015">
              <w:rPr>
                <w:rFonts w:ascii="Georgia" w:hAnsi="Georgia"/>
                <w:sz w:val="18"/>
                <w:szCs w:val="18"/>
              </w:rPr>
              <w:t>Gujaratis</w:t>
            </w:r>
            <w:proofErr w:type="spellEnd"/>
          </w:p>
          <w:p w14:paraId="5A7536BC" w14:textId="77777777" w:rsidR="008712CA" w:rsidRPr="003D6015" w:rsidRDefault="003D6015">
            <w:pPr>
              <w:widowControl w:val="0"/>
              <w:numPr>
                <w:ilvl w:val="0"/>
                <w:numId w:val="1"/>
              </w:numPr>
              <w:spacing w:line="240" w:lineRule="auto"/>
              <w:rPr>
                <w:rFonts w:ascii="Georgia" w:hAnsi="Georgia"/>
                <w:sz w:val="18"/>
                <w:szCs w:val="18"/>
              </w:rPr>
            </w:pPr>
            <w:r w:rsidRPr="003D6015">
              <w:rPr>
                <w:rFonts w:ascii="Georgia" w:hAnsi="Georgia"/>
                <w:sz w:val="18"/>
                <w:szCs w:val="18"/>
              </w:rPr>
              <w:t>Javanese</w:t>
            </w:r>
          </w:p>
          <w:p w14:paraId="5DC1AF00" w14:textId="77777777" w:rsidR="008712CA" w:rsidRPr="003D6015" w:rsidRDefault="008712CA">
            <w:pPr>
              <w:widowControl w:val="0"/>
              <w:spacing w:line="240" w:lineRule="auto"/>
              <w:rPr>
                <w:rFonts w:ascii="Georgia" w:hAnsi="Georgia"/>
                <w:sz w:val="18"/>
                <w:szCs w:val="18"/>
              </w:rPr>
            </w:pPr>
          </w:p>
          <w:p w14:paraId="6A6371A2"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 xml:space="preserve">Newly developed colonial economies in the Americas largely depended on agriculture, utilized existing labor systems, including the Incan </w:t>
            </w:r>
            <w:proofErr w:type="spellStart"/>
            <w:r w:rsidRPr="003D6015">
              <w:rPr>
                <w:rFonts w:ascii="Georgia" w:hAnsi="Georgia"/>
                <w:b/>
                <w:sz w:val="18"/>
                <w:szCs w:val="18"/>
                <w:u w:val="single"/>
              </w:rPr>
              <w:t>mit’a</w:t>
            </w:r>
            <w:proofErr w:type="spellEnd"/>
            <w:r w:rsidRPr="003D6015">
              <w:rPr>
                <w:rFonts w:ascii="Georgia" w:hAnsi="Georgia"/>
                <w:sz w:val="18"/>
                <w:szCs w:val="18"/>
              </w:rPr>
              <w:t xml:space="preserve">, and introduced new labor systems including </w:t>
            </w:r>
            <w:r w:rsidRPr="003D6015">
              <w:rPr>
                <w:rFonts w:ascii="Georgia" w:hAnsi="Georgia"/>
                <w:b/>
                <w:sz w:val="18"/>
                <w:szCs w:val="18"/>
                <w:u w:val="single"/>
              </w:rPr>
              <w:t>chattel slavery</w:t>
            </w:r>
            <w:r w:rsidRPr="003D6015">
              <w:rPr>
                <w:rFonts w:ascii="Georgia" w:hAnsi="Georgia"/>
                <w:sz w:val="18"/>
                <w:szCs w:val="18"/>
              </w:rPr>
              <w:t>,</w:t>
            </w:r>
            <w:r w:rsidRPr="003D6015">
              <w:rPr>
                <w:rFonts w:ascii="Georgia" w:hAnsi="Georgia"/>
                <w:b/>
                <w:sz w:val="18"/>
                <w:szCs w:val="18"/>
                <w:u w:val="single"/>
              </w:rPr>
              <w:t xml:space="preserve"> indentured servitude</w:t>
            </w:r>
            <w:r w:rsidRPr="003D6015">
              <w:rPr>
                <w:rFonts w:ascii="Georgia" w:hAnsi="Georgia"/>
                <w:sz w:val="18"/>
                <w:szCs w:val="18"/>
              </w:rPr>
              <w:t xml:space="preserve">, and </w:t>
            </w:r>
            <w:r w:rsidRPr="003D6015">
              <w:rPr>
                <w:rFonts w:ascii="Georgia" w:hAnsi="Georgia"/>
                <w:b/>
                <w:sz w:val="18"/>
                <w:szCs w:val="18"/>
                <w:u w:val="single"/>
              </w:rPr>
              <w:t>encomienda</w:t>
            </w:r>
            <w:r w:rsidRPr="003D6015">
              <w:rPr>
                <w:rFonts w:ascii="Georgia" w:hAnsi="Georgia"/>
                <w:sz w:val="18"/>
                <w:szCs w:val="18"/>
              </w:rPr>
              <w:t xml:space="preserve"> and </w:t>
            </w:r>
            <w:r w:rsidRPr="003D6015">
              <w:rPr>
                <w:rFonts w:ascii="Georgia" w:hAnsi="Georgia"/>
                <w:b/>
                <w:sz w:val="18"/>
                <w:szCs w:val="18"/>
                <w:u w:val="single"/>
              </w:rPr>
              <w:t>hacienda</w:t>
            </w:r>
            <w:r w:rsidRPr="003D6015">
              <w:rPr>
                <w:rFonts w:ascii="Georgia" w:hAnsi="Georgia"/>
                <w:sz w:val="18"/>
                <w:szCs w:val="18"/>
              </w:rPr>
              <w:t xml:space="preserve"> systems.</w:t>
            </w:r>
          </w:p>
        </w:tc>
        <w:tc>
          <w:tcPr>
            <w:tcW w:w="9480" w:type="dxa"/>
            <w:shd w:val="clear" w:color="auto" w:fill="auto"/>
            <w:tcMar>
              <w:top w:w="100" w:type="dxa"/>
              <w:left w:w="100" w:type="dxa"/>
              <w:bottom w:w="100" w:type="dxa"/>
              <w:right w:w="100" w:type="dxa"/>
            </w:tcMar>
          </w:tcPr>
          <w:p w14:paraId="040B3D81"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What continuities in economic and labor systems existed in the 1450 to 1750 time period? </w:t>
            </w:r>
          </w:p>
          <w:p w14:paraId="3E4335AF" w14:textId="77777777" w:rsidR="008712CA" w:rsidRPr="003D6015" w:rsidRDefault="008712CA">
            <w:pPr>
              <w:widowControl w:val="0"/>
              <w:spacing w:line="240" w:lineRule="auto"/>
              <w:ind w:left="720"/>
              <w:rPr>
                <w:rFonts w:ascii="Georgia" w:hAnsi="Georgia"/>
                <w:b/>
                <w:sz w:val="24"/>
                <w:szCs w:val="24"/>
              </w:rPr>
            </w:pPr>
          </w:p>
          <w:p w14:paraId="336F60C7" w14:textId="77777777" w:rsidR="008712CA" w:rsidRPr="003D6015" w:rsidRDefault="008712CA">
            <w:pPr>
              <w:widowControl w:val="0"/>
              <w:spacing w:line="240" w:lineRule="auto"/>
              <w:ind w:left="720"/>
              <w:rPr>
                <w:rFonts w:ascii="Georgia" w:hAnsi="Georgia"/>
                <w:b/>
                <w:sz w:val="24"/>
                <w:szCs w:val="24"/>
              </w:rPr>
            </w:pPr>
          </w:p>
          <w:p w14:paraId="52E082D7"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What changes in economic and labor systems existed in the 1450 to 1750 time period? </w:t>
            </w:r>
          </w:p>
          <w:p w14:paraId="0A085610" w14:textId="77777777" w:rsidR="008712CA" w:rsidRPr="003D6015" w:rsidRDefault="008712CA">
            <w:pPr>
              <w:widowControl w:val="0"/>
              <w:spacing w:line="240" w:lineRule="auto"/>
              <w:ind w:left="720"/>
              <w:rPr>
                <w:rFonts w:ascii="Georgia" w:hAnsi="Georgia"/>
                <w:b/>
                <w:sz w:val="24"/>
                <w:szCs w:val="24"/>
              </w:rPr>
            </w:pPr>
          </w:p>
          <w:p w14:paraId="7CDA6320" w14:textId="77777777" w:rsidR="008712CA" w:rsidRPr="003D6015" w:rsidRDefault="008712CA">
            <w:pPr>
              <w:widowControl w:val="0"/>
              <w:spacing w:line="240" w:lineRule="auto"/>
              <w:ind w:left="720"/>
              <w:rPr>
                <w:rFonts w:ascii="Georgia" w:hAnsi="Georgia"/>
                <w:b/>
                <w:sz w:val="24"/>
                <w:szCs w:val="24"/>
              </w:rPr>
            </w:pPr>
          </w:p>
          <w:p w14:paraId="6119AF1F"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Describe colonial economies in this time period. </w:t>
            </w:r>
          </w:p>
          <w:p w14:paraId="316012B4" w14:textId="77777777" w:rsidR="008712CA" w:rsidRPr="003D6015" w:rsidRDefault="008712CA">
            <w:pPr>
              <w:widowControl w:val="0"/>
              <w:spacing w:line="240" w:lineRule="auto"/>
              <w:ind w:left="720"/>
              <w:rPr>
                <w:rFonts w:ascii="Georgia" w:hAnsi="Georgia"/>
                <w:b/>
                <w:sz w:val="24"/>
                <w:szCs w:val="24"/>
              </w:rPr>
            </w:pPr>
          </w:p>
          <w:p w14:paraId="4DBA4015" w14:textId="77777777" w:rsidR="008712CA" w:rsidRPr="003D6015" w:rsidRDefault="008712CA">
            <w:pPr>
              <w:widowControl w:val="0"/>
              <w:spacing w:line="240" w:lineRule="auto"/>
              <w:ind w:left="720"/>
              <w:rPr>
                <w:rFonts w:ascii="Georgia" w:hAnsi="Georgia"/>
                <w:b/>
                <w:sz w:val="24"/>
                <w:szCs w:val="24"/>
              </w:rPr>
            </w:pPr>
          </w:p>
          <w:p w14:paraId="7D394469"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What is</w:t>
            </w:r>
            <w:r w:rsidRPr="003D6015">
              <w:rPr>
                <w:rFonts w:ascii="Georgia" w:hAnsi="Georgia"/>
                <w:b/>
                <w:sz w:val="24"/>
                <w:szCs w:val="24"/>
              </w:rPr>
              <w:t xml:space="preserve"> the </w:t>
            </w:r>
            <w:proofErr w:type="spellStart"/>
            <w:r w:rsidRPr="003D6015">
              <w:rPr>
                <w:rFonts w:ascii="Georgia" w:hAnsi="Georgia"/>
                <w:b/>
                <w:sz w:val="24"/>
                <w:szCs w:val="24"/>
              </w:rPr>
              <w:t>mit’a</w:t>
            </w:r>
            <w:proofErr w:type="spellEnd"/>
            <w:r w:rsidRPr="003D6015">
              <w:rPr>
                <w:rFonts w:ascii="Georgia" w:hAnsi="Georgia"/>
                <w:b/>
                <w:sz w:val="24"/>
                <w:szCs w:val="24"/>
              </w:rPr>
              <w:t xml:space="preserve"> system and how was it exploited by the Spanish empire? </w:t>
            </w:r>
          </w:p>
          <w:p w14:paraId="190267BC" w14:textId="77777777" w:rsidR="008712CA" w:rsidRPr="003D6015" w:rsidRDefault="008712CA">
            <w:pPr>
              <w:widowControl w:val="0"/>
              <w:spacing w:line="240" w:lineRule="auto"/>
              <w:ind w:left="720"/>
              <w:rPr>
                <w:rFonts w:ascii="Georgia" w:hAnsi="Georgia"/>
                <w:b/>
                <w:sz w:val="24"/>
                <w:szCs w:val="24"/>
              </w:rPr>
            </w:pPr>
          </w:p>
          <w:p w14:paraId="0C5246E1" w14:textId="77777777" w:rsidR="008712CA" w:rsidRPr="003D6015" w:rsidRDefault="008712CA">
            <w:pPr>
              <w:widowControl w:val="0"/>
              <w:spacing w:line="240" w:lineRule="auto"/>
              <w:ind w:left="720"/>
              <w:rPr>
                <w:rFonts w:ascii="Georgia" w:hAnsi="Georgia"/>
                <w:b/>
                <w:sz w:val="24"/>
                <w:szCs w:val="24"/>
              </w:rPr>
            </w:pPr>
          </w:p>
          <w:p w14:paraId="4B75E653"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What factors drove the demand for chattel slavery? </w:t>
            </w:r>
          </w:p>
          <w:p w14:paraId="0511EE06" w14:textId="77777777" w:rsidR="008712CA" w:rsidRPr="003D6015" w:rsidRDefault="008712CA">
            <w:pPr>
              <w:widowControl w:val="0"/>
              <w:spacing w:line="240" w:lineRule="auto"/>
              <w:ind w:left="720"/>
              <w:rPr>
                <w:rFonts w:ascii="Georgia" w:hAnsi="Georgia"/>
                <w:b/>
                <w:sz w:val="24"/>
                <w:szCs w:val="24"/>
              </w:rPr>
            </w:pPr>
          </w:p>
          <w:p w14:paraId="1BE516ED" w14:textId="77777777" w:rsidR="008712CA" w:rsidRPr="003D6015" w:rsidRDefault="003D6015">
            <w:pPr>
              <w:widowControl w:val="0"/>
              <w:spacing w:line="240" w:lineRule="auto"/>
              <w:ind w:left="720"/>
              <w:rPr>
                <w:rFonts w:ascii="Georgia" w:hAnsi="Georgia"/>
                <w:b/>
                <w:sz w:val="24"/>
                <w:szCs w:val="24"/>
              </w:rPr>
            </w:pPr>
            <w:r w:rsidRPr="003D6015">
              <w:rPr>
                <w:rFonts w:ascii="Georgia" w:hAnsi="Georgia"/>
                <w:b/>
                <w:sz w:val="24"/>
                <w:szCs w:val="24"/>
              </w:rPr>
              <w:t xml:space="preserve"> </w:t>
            </w:r>
          </w:p>
          <w:p w14:paraId="3EAD4529"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Describe indentured servitude. Who were typically indentured servants in this time period and how would that change in the 1750-1900</w:t>
            </w:r>
            <w:r w:rsidRPr="003D6015">
              <w:rPr>
                <w:rFonts w:ascii="Georgia" w:hAnsi="Georgia"/>
                <w:b/>
                <w:sz w:val="24"/>
                <w:szCs w:val="24"/>
              </w:rPr>
              <w:t xml:space="preserve"> time period?</w:t>
            </w:r>
          </w:p>
          <w:p w14:paraId="1842FF2D" w14:textId="77777777" w:rsidR="008712CA" w:rsidRPr="003D6015" w:rsidRDefault="008712CA">
            <w:pPr>
              <w:widowControl w:val="0"/>
              <w:spacing w:line="240" w:lineRule="auto"/>
              <w:ind w:left="720"/>
              <w:rPr>
                <w:rFonts w:ascii="Georgia" w:hAnsi="Georgia"/>
                <w:b/>
                <w:sz w:val="24"/>
                <w:szCs w:val="24"/>
              </w:rPr>
            </w:pPr>
          </w:p>
          <w:p w14:paraId="5D442D8C" w14:textId="77777777" w:rsidR="008712CA" w:rsidRPr="003D6015" w:rsidRDefault="003D6015">
            <w:pPr>
              <w:widowControl w:val="0"/>
              <w:spacing w:line="240" w:lineRule="auto"/>
              <w:ind w:left="720"/>
              <w:rPr>
                <w:rFonts w:ascii="Georgia" w:hAnsi="Georgia"/>
                <w:b/>
                <w:sz w:val="24"/>
                <w:szCs w:val="24"/>
              </w:rPr>
            </w:pPr>
            <w:r w:rsidRPr="003D6015">
              <w:rPr>
                <w:rFonts w:ascii="Georgia" w:hAnsi="Georgia"/>
                <w:b/>
                <w:sz w:val="24"/>
                <w:szCs w:val="24"/>
              </w:rPr>
              <w:t xml:space="preserve"> </w:t>
            </w:r>
          </w:p>
          <w:p w14:paraId="1B9449A6"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What is the encomienda? </w:t>
            </w:r>
          </w:p>
          <w:p w14:paraId="22DA2D76" w14:textId="77777777" w:rsidR="008712CA" w:rsidRPr="003D6015" w:rsidRDefault="008712CA">
            <w:pPr>
              <w:widowControl w:val="0"/>
              <w:spacing w:line="240" w:lineRule="auto"/>
              <w:ind w:left="720"/>
              <w:rPr>
                <w:rFonts w:ascii="Georgia" w:hAnsi="Georgia"/>
                <w:b/>
                <w:sz w:val="24"/>
                <w:szCs w:val="24"/>
              </w:rPr>
            </w:pPr>
          </w:p>
          <w:p w14:paraId="270EDEA3" w14:textId="77777777" w:rsidR="008712CA" w:rsidRPr="003D6015" w:rsidRDefault="008712CA">
            <w:pPr>
              <w:widowControl w:val="0"/>
              <w:spacing w:line="240" w:lineRule="auto"/>
              <w:ind w:left="720"/>
              <w:rPr>
                <w:rFonts w:ascii="Georgia" w:hAnsi="Georgia"/>
                <w:b/>
                <w:sz w:val="24"/>
                <w:szCs w:val="24"/>
              </w:rPr>
            </w:pPr>
          </w:p>
          <w:p w14:paraId="007FD3BB"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What is a hacienda? </w:t>
            </w:r>
          </w:p>
          <w:p w14:paraId="42EA6F78" w14:textId="77777777" w:rsidR="008712CA" w:rsidRPr="003D6015" w:rsidRDefault="008712CA">
            <w:pPr>
              <w:widowControl w:val="0"/>
              <w:spacing w:line="240" w:lineRule="auto"/>
              <w:ind w:left="720"/>
              <w:rPr>
                <w:rFonts w:ascii="Georgia" w:hAnsi="Georgia"/>
                <w:b/>
                <w:sz w:val="24"/>
                <w:szCs w:val="24"/>
              </w:rPr>
            </w:pPr>
          </w:p>
          <w:p w14:paraId="36C333D3" w14:textId="77777777" w:rsidR="008712CA" w:rsidRPr="003D6015" w:rsidRDefault="008712CA">
            <w:pPr>
              <w:widowControl w:val="0"/>
              <w:spacing w:line="240" w:lineRule="auto"/>
              <w:ind w:left="720"/>
              <w:rPr>
                <w:rFonts w:ascii="Georgia" w:hAnsi="Georgia"/>
                <w:b/>
                <w:sz w:val="24"/>
                <w:szCs w:val="24"/>
              </w:rPr>
            </w:pPr>
          </w:p>
        </w:tc>
      </w:tr>
      <w:tr w:rsidR="008712CA" w:rsidRPr="003D6015" w14:paraId="736DB7AD" w14:textId="77777777">
        <w:tc>
          <w:tcPr>
            <w:tcW w:w="2130" w:type="dxa"/>
            <w:shd w:val="clear" w:color="auto" w:fill="auto"/>
            <w:tcMar>
              <w:top w:w="100" w:type="dxa"/>
              <w:left w:w="100" w:type="dxa"/>
              <w:bottom w:w="100" w:type="dxa"/>
              <w:right w:w="100" w:type="dxa"/>
            </w:tcMar>
          </w:tcPr>
          <w:p w14:paraId="3B40EA9F"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Learning Objective</w:t>
            </w:r>
          </w:p>
          <w:p w14:paraId="4475A603" w14:textId="77777777" w:rsidR="008712CA" w:rsidRPr="003D6015" w:rsidRDefault="008712CA">
            <w:pPr>
              <w:widowControl w:val="0"/>
              <w:spacing w:line="240" w:lineRule="auto"/>
              <w:rPr>
                <w:rFonts w:ascii="Georgia" w:hAnsi="Georgia"/>
                <w:b/>
                <w:sz w:val="18"/>
                <w:szCs w:val="18"/>
              </w:rPr>
            </w:pPr>
          </w:p>
          <w:p w14:paraId="706E892B"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Explain changes and continuities in systems of slavery in the period from 1450 to 1750.</w:t>
            </w:r>
          </w:p>
        </w:tc>
        <w:tc>
          <w:tcPr>
            <w:tcW w:w="3510" w:type="dxa"/>
            <w:shd w:val="clear" w:color="auto" w:fill="auto"/>
            <w:tcMar>
              <w:top w:w="100" w:type="dxa"/>
              <w:left w:w="100" w:type="dxa"/>
              <w:bottom w:w="100" w:type="dxa"/>
              <w:right w:w="100" w:type="dxa"/>
            </w:tcMar>
          </w:tcPr>
          <w:p w14:paraId="5B912CC8"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Historical Developments</w:t>
            </w:r>
          </w:p>
          <w:p w14:paraId="6B6FDFBA" w14:textId="77777777" w:rsidR="008712CA" w:rsidRPr="003D6015" w:rsidRDefault="008712CA">
            <w:pPr>
              <w:widowControl w:val="0"/>
              <w:spacing w:line="240" w:lineRule="auto"/>
              <w:rPr>
                <w:rFonts w:ascii="Georgia" w:hAnsi="Georgia"/>
                <w:sz w:val="18"/>
                <w:szCs w:val="18"/>
              </w:rPr>
            </w:pPr>
          </w:p>
          <w:p w14:paraId="3DE6D210"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Slavery in Africa continued in its traditional forms, including incorporation of slaves into households and the export of slaves to the Mediter</w:t>
            </w:r>
            <w:r w:rsidRPr="003D6015">
              <w:rPr>
                <w:rFonts w:ascii="Georgia" w:hAnsi="Georgia"/>
                <w:sz w:val="18"/>
                <w:szCs w:val="18"/>
              </w:rPr>
              <w:t>ranean and the Indian Ocean regions.</w:t>
            </w:r>
          </w:p>
          <w:p w14:paraId="5B159471" w14:textId="77777777" w:rsidR="008712CA" w:rsidRPr="003D6015" w:rsidRDefault="008712CA">
            <w:pPr>
              <w:widowControl w:val="0"/>
              <w:spacing w:line="240" w:lineRule="auto"/>
              <w:rPr>
                <w:rFonts w:ascii="Georgia" w:hAnsi="Georgia"/>
                <w:sz w:val="18"/>
                <w:szCs w:val="18"/>
              </w:rPr>
            </w:pPr>
          </w:p>
          <w:p w14:paraId="65EC8AB7" w14:textId="77777777" w:rsidR="008712CA" w:rsidRPr="003D6015" w:rsidRDefault="003D6015">
            <w:pPr>
              <w:widowControl w:val="0"/>
              <w:spacing w:line="240" w:lineRule="auto"/>
              <w:rPr>
                <w:rFonts w:ascii="Georgia" w:hAnsi="Georgia"/>
                <w:b/>
                <w:sz w:val="18"/>
                <w:szCs w:val="18"/>
              </w:rPr>
            </w:pPr>
            <w:r w:rsidRPr="003D6015">
              <w:rPr>
                <w:rFonts w:ascii="Georgia" w:hAnsi="Georgia"/>
                <w:sz w:val="18"/>
                <w:szCs w:val="18"/>
              </w:rPr>
              <w:t xml:space="preserve">The growth of the </w:t>
            </w:r>
            <w:r w:rsidRPr="003D6015">
              <w:rPr>
                <w:rFonts w:ascii="Georgia" w:hAnsi="Georgia"/>
                <w:b/>
                <w:sz w:val="18"/>
                <w:szCs w:val="18"/>
                <w:u w:val="single"/>
              </w:rPr>
              <w:t>plantation economy</w:t>
            </w:r>
            <w:r w:rsidRPr="003D6015">
              <w:rPr>
                <w:rFonts w:ascii="Georgia" w:hAnsi="Georgia"/>
                <w:sz w:val="18"/>
                <w:szCs w:val="18"/>
              </w:rPr>
              <w:t xml:space="preserve"> increased the demand for slaves in the Americas, leading to significant </w:t>
            </w:r>
            <w:r w:rsidRPr="003D6015">
              <w:rPr>
                <w:rFonts w:ascii="Georgia" w:hAnsi="Georgia"/>
                <w:sz w:val="18"/>
                <w:szCs w:val="18"/>
              </w:rPr>
              <w:lastRenderedPageBreak/>
              <w:t>demographic, social, and cultural changes.</w:t>
            </w:r>
          </w:p>
        </w:tc>
        <w:tc>
          <w:tcPr>
            <w:tcW w:w="9480" w:type="dxa"/>
            <w:shd w:val="clear" w:color="auto" w:fill="auto"/>
            <w:tcMar>
              <w:top w:w="100" w:type="dxa"/>
              <w:left w:w="100" w:type="dxa"/>
              <w:bottom w:w="100" w:type="dxa"/>
              <w:right w:w="100" w:type="dxa"/>
            </w:tcMar>
          </w:tcPr>
          <w:p w14:paraId="3E927C40"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lastRenderedPageBreak/>
              <w:t>What were the impacts the trans-Atlantic slave trade on West Afric</w:t>
            </w:r>
            <w:r w:rsidRPr="003D6015">
              <w:rPr>
                <w:rFonts w:ascii="Georgia" w:hAnsi="Georgia"/>
                <w:b/>
                <w:sz w:val="24"/>
                <w:szCs w:val="24"/>
              </w:rPr>
              <w:t>a?</w:t>
            </w:r>
          </w:p>
          <w:p w14:paraId="14B58110" w14:textId="77777777" w:rsidR="008712CA" w:rsidRPr="003D6015" w:rsidRDefault="008712CA">
            <w:pPr>
              <w:widowControl w:val="0"/>
              <w:spacing w:line="240" w:lineRule="auto"/>
              <w:ind w:left="720"/>
              <w:rPr>
                <w:rFonts w:ascii="Georgia" w:hAnsi="Georgia"/>
                <w:b/>
                <w:sz w:val="24"/>
                <w:szCs w:val="24"/>
              </w:rPr>
            </w:pPr>
          </w:p>
          <w:p w14:paraId="1225062D" w14:textId="77777777" w:rsidR="008712CA" w:rsidRPr="003D6015" w:rsidRDefault="003D6015">
            <w:pPr>
              <w:widowControl w:val="0"/>
              <w:spacing w:line="240" w:lineRule="auto"/>
              <w:ind w:left="720"/>
              <w:rPr>
                <w:rFonts w:ascii="Georgia" w:hAnsi="Georgia"/>
                <w:b/>
                <w:sz w:val="24"/>
                <w:szCs w:val="24"/>
              </w:rPr>
            </w:pPr>
            <w:r w:rsidRPr="003D6015">
              <w:rPr>
                <w:rFonts w:ascii="Georgia" w:hAnsi="Georgia"/>
                <w:b/>
                <w:sz w:val="24"/>
                <w:szCs w:val="24"/>
              </w:rPr>
              <w:t xml:space="preserve"> </w:t>
            </w:r>
          </w:p>
          <w:p w14:paraId="316AAB24"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What were the impacts of the trans-Atlantic slave trade on the Americas?</w:t>
            </w:r>
          </w:p>
          <w:p w14:paraId="64343FCB" w14:textId="77777777" w:rsidR="008712CA" w:rsidRPr="003D6015" w:rsidRDefault="008712CA">
            <w:pPr>
              <w:widowControl w:val="0"/>
              <w:spacing w:line="240" w:lineRule="auto"/>
              <w:ind w:left="720"/>
              <w:rPr>
                <w:rFonts w:ascii="Georgia" w:hAnsi="Georgia"/>
                <w:b/>
                <w:sz w:val="24"/>
                <w:szCs w:val="24"/>
              </w:rPr>
            </w:pPr>
          </w:p>
          <w:p w14:paraId="43804608" w14:textId="77777777" w:rsidR="008712CA" w:rsidRPr="003D6015" w:rsidRDefault="008712CA">
            <w:pPr>
              <w:widowControl w:val="0"/>
              <w:spacing w:line="240" w:lineRule="auto"/>
              <w:ind w:left="720"/>
              <w:rPr>
                <w:rFonts w:ascii="Georgia" w:hAnsi="Georgia"/>
                <w:b/>
                <w:sz w:val="24"/>
                <w:szCs w:val="24"/>
              </w:rPr>
            </w:pPr>
          </w:p>
          <w:p w14:paraId="2B0B8157"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How was the use of slavery in this time period different from </w:t>
            </w:r>
            <w:r w:rsidRPr="003D6015">
              <w:rPr>
                <w:rFonts w:ascii="Georgia" w:hAnsi="Georgia"/>
                <w:b/>
                <w:sz w:val="24"/>
                <w:szCs w:val="24"/>
              </w:rPr>
              <w:lastRenderedPageBreak/>
              <w:t xml:space="preserve">slavery in previous periods of history? </w:t>
            </w:r>
          </w:p>
        </w:tc>
      </w:tr>
    </w:tbl>
    <w:p w14:paraId="532C5637" w14:textId="77777777" w:rsidR="008712CA" w:rsidRPr="003D6015" w:rsidRDefault="008712CA">
      <w:pPr>
        <w:rPr>
          <w:rFonts w:ascii="Georgia" w:hAnsi="Georgia"/>
        </w:rPr>
      </w:pPr>
    </w:p>
    <w:tbl>
      <w:tblPr>
        <w:tblStyle w:val="a3"/>
        <w:tblW w:w="1515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3585"/>
        <w:gridCol w:w="9465"/>
      </w:tblGrid>
      <w:tr w:rsidR="008712CA" w:rsidRPr="003D6015" w14:paraId="49C345F9" w14:textId="77777777">
        <w:trPr>
          <w:trHeight w:val="440"/>
        </w:trPr>
        <w:tc>
          <w:tcPr>
            <w:tcW w:w="15150" w:type="dxa"/>
            <w:gridSpan w:val="3"/>
            <w:shd w:val="clear" w:color="auto" w:fill="CCCCCC"/>
            <w:tcMar>
              <w:top w:w="100" w:type="dxa"/>
              <w:left w:w="100" w:type="dxa"/>
              <w:bottom w:w="100" w:type="dxa"/>
              <w:right w:w="100" w:type="dxa"/>
            </w:tcMar>
          </w:tcPr>
          <w:p w14:paraId="66F46B3F" w14:textId="77777777" w:rsidR="008712CA" w:rsidRPr="003D6015" w:rsidRDefault="003D6015">
            <w:pPr>
              <w:widowControl w:val="0"/>
              <w:spacing w:line="240" w:lineRule="auto"/>
              <w:jc w:val="center"/>
              <w:rPr>
                <w:rFonts w:ascii="Georgia" w:hAnsi="Georgia"/>
                <w:b/>
                <w:sz w:val="24"/>
                <w:szCs w:val="24"/>
              </w:rPr>
            </w:pPr>
            <w:hyperlink r:id="rId9" w:anchor="slide=id.g6be0b0f116_0_581">
              <w:r w:rsidRPr="003D6015">
                <w:rPr>
                  <w:rFonts w:ascii="Georgia" w:hAnsi="Georgia"/>
                  <w:b/>
                  <w:color w:val="1155CC"/>
                  <w:sz w:val="24"/>
                  <w:szCs w:val="24"/>
                  <w:u w:val="single"/>
                </w:rPr>
                <w:t>Topic 4.5 M</w:t>
              </w:r>
              <w:r w:rsidRPr="003D6015">
                <w:rPr>
                  <w:rFonts w:ascii="Georgia" w:hAnsi="Georgia"/>
                  <w:b/>
                  <w:color w:val="1155CC"/>
                  <w:sz w:val="24"/>
                  <w:szCs w:val="24"/>
                  <w:u w:val="single"/>
                </w:rPr>
                <w:t>aritime Empires Maintained and Developed</w:t>
              </w:r>
            </w:hyperlink>
          </w:p>
        </w:tc>
      </w:tr>
      <w:tr w:rsidR="008712CA" w:rsidRPr="003D6015" w14:paraId="16E75E3A" w14:textId="77777777">
        <w:tc>
          <w:tcPr>
            <w:tcW w:w="2100" w:type="dxa"/>
            <w:shd w:val="clear" w:color="auto" w:fill="auto"/>
            <w:tcMar>
              <w:top w:w="100" w:type="dxa"/>
              <w:left w:w="100" w:type="dxa"/>
              <w:bottom w:w="100" w:type="dxa"/>
              <w:right w:w="100" w:type="dxa"/>
            </w:tcMar>
          </w:tcPr>
          <w:p w14:paraId="6360457C"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Learning Objective</w:t>
            </w:r>
          </w:p>
          <w:p w14:paraId="7F5692B0" w14:textId="77777777" w:rsidR="008712CA" w:rsidRPr="003D6015" w:rsidRDefault="008712CA">
            <w:pPr>
              <w:widowControl w:val="0"/>
              <w:spacing w:line="240" w:lineRule="auto"/>
              <w:rPr>
                <w:rFonts w:ascii="Georgia" w:hAnsi="Georgia"/>
                <w:sz w:val="18"/>
                <w:szCs w:val="18"/>
              </w:rPr>
            </w:pPr>
          </w:p>
          <w:p w14:paraId="374678AD"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Explain how rulers employed economic strategies to consolidate and maintain power throughout the period from 1450 to 1750.</w:t>
            </w:r>
          </w:p>
        </w:tc>
        <w:tc>
          <w:tcPr>
            <w:tcW w:w="3585" w:type="dxa"/>
            <w:shd w:val="clear" w:color="auto" w:fill="auto"/>
            <w:tcMar>
              <w:top w:w="100" w:type="dxa"/>
              <w:left w:w="100" w:type="dxa"/>
              <w:bottom w:w="100" w:type="dxa"/>
              <w:right w:w="100" w:type="dxa"/>
            </w:tcMar>
          </w:tcPr>
          <w:p w14:paraId="25905FBD"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Historical Developments</w:t>
            </w:r>
          </w:p>
          <w:p w14:paraId="2EB595CD" w14:textId="77777777" w:rsidR="008712CA" w:rsidRPr="003D6015" w:rsidRDefault="008712CA">
            <w:pPr>
              <w:widowControl w:val="0"/>
              <w:spacing w:line="240" w:lineRule="auto"/>
              <w:rPr>
                <w:rFonts w:ascii="Georgia" w:hAnsi="Georgia"/>
                <w:sz w:val="18"/>
                <w:szCs w:val="18"/>
              </w:rPr>
            </w:pPr>
          </w:p>
          <w:p w14:paraId="07409F89" w14:textId="77777777" w:rsidR="008712CA" w:rsidRPr="003D6015" w:rsidRDefault="003D6015">
            <w:pPr>
              <w:widowControl w:val="0"/>
              <w:spacing w:line="240" w:lineRule="auto"/>
              <w:rPr>
                <w:rFonts w:ascii="Georgia" w:hAnsi="Georgia"/>
                <w:sz w:val="18"/>
                <w:szCs w:val="18"/>
              </w:rPr>
            </w:pPr>
            <w:r w:rsidRPr="003D6015">
              <w:rPr>
                <w:rFonts w:ascii="Georgia" w:hAnsi="Georgia"/>
                <w:b/>
                <w:sz w:val="18"/>
                <w:szCs w:val="18"/>
                <w:u w:val="single"/>
              </w:rPr>
              <w:t>Mercantilist policies</w:t>
            </w:r>
            <w:r w:rsidRPr="003D6015">
              <w:rPr>
                <w:rFonts w:ascii="Georgia" w:hAnsi="Georgia"/>
                <w:sz w:val="18"/>
                <w:szCs w:val="18"/>
              </w:rPr>
              <w:t xml:space="preserve"> and practices were used by European rulers to expand and control their economies and c</w:t>
            </w:r>
            <w:r w:rsidRPr="003D6015">
              <w:rPr>
                <w:rFonts w:ascii="Georgia" w:hAnsi="Georgia"/>
                <w:sz w:val="18"/>
                <w:szCs w:val="18"/>
              </w:rPr>
              <w:t xml:space="preserve">laim overseas territories. </w:t>
            </w:r>
            <w:r w:rsidRPr="003D6015">
              <w:rPr>
                <w:rFonts w:ascii="Georgia" w:hAnsi="Georgia"/>
                <w:b/>
                <w:sz w:val="18"/>
                <w:szCs w:val="18"/>
                <w:u w:val="single"/>
              </w:rPr>
              <w:t>Joint-stock companies</w:t>
            </w:r>
            <w:r w:rsidRPr="003D6015">
              <w:rPr>
                <w:rFonts w:ascii="Georgia" w:hAnsi="Georgia"/>
                <w:sz w:val="18"/>
                <w:szCs w:val="18"/>
              </w:rPr>
              <w:t>, influenced by these mercantilist principles, were used by rulers and merchants to finance exploration and were used by rulers to compete against one another in global trade.</w:t>
            </w:r>
          </w:p>
          <w:p w14:paraId="5534F7E0" w14:textId="77777777" w:rsidR="008712CA" w:rsidRPr="003D6015" w:rsidRDefault="008712CA">
            <w:pPr>
              <w:widowControl w:val="0"/>
              <w:spacing w:line="240" w:lineRule="auto"/>
              <w:rPr>
                <w:rFonts w:ascii="Georgia" w:hAnsi="Georgia"/>
                <w:sz w:val="18"/>
                <w:szCs w:val="18"/>
              </w:rPr>
            </w:pPr>
          </w:p>
          <w:p w14:paraId="6C16338D"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Economic disputes led to rivalries and conflict between states.</w:t>
            </w:r>
          </w:p>
          <w:p w14:paraId="2AC486A2" w14:textId="77777777" w:rsidR="008712CA" w:rsidRPr="003D6015" w:rsidRDefault="008712CA">
            <w:pPr>
              <w:widowControl w:val="0"/>
              <w:spacing w:line="240" w:lineRule="auto"/>
              <w:rPr>
                <w:rFonts w:ascii="Georgia" w:hAnsi="Georgia"/>
                <w:sz w:val="18"/>
                <w:szCs w:val="18"/>
              </w:rPr>
            </w:pPr>
          </w:p>
          <w:p w14:paraId="506DC998"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Competition over trade routes:</w:t>
            </w:r>
          </w:p>
          <w:p w14:paraId="1EDBB6C5" w14:textId="77777777" w:rsidR="008712CA" w:rsidRPr="003D6015" w:rsidRDefault="003D6015">
            <w:pPr>
              <w:widowControl w:val="0"/>
              <w:numPr>
                <w:ilvl w:val="0"/>
                <w:numId w:val="10"/>
              </w:numPr>
              <w:spacing w:line="240" w:lineRule="auto"/>
              <w:rPr>
                <w:rFonts w:ascii="Georgia" w:hAnsi="Georgia"/>
                <w:sz w:val="18"/>
                <w:szCs w:val="18"/>
              </w:rPr>
            </w:pPr>
            <w:r w:rsidRPr="003D6015">
              <w:rPr>
                <w:rFonts w:ascii="Georgia" w:hAnsi="Georgia"/>
                <w:sz w:val="18"/>
                <w:szCs w:val="18"/>
              </w:rPr>
              <w:t>Muslim–European rivalry in the Indian Ocean</w:t>
            </w:r>
          </w:p>
          <w:p w14:paraId="6DFF6247" w14:textId="77777777" w:rsidR="008712CA" w:rsidRPr="003D6015" w:rsidRDefault="003D6015">
            <w:pPr>
              <w:widowControl w:val="0"/>
              <w:numPr>
                <w:ilvl w:val="0"/>
                <w:numId w:val="10"/>
              </w:numPr>
              <w:spacing w:line="240" w:lineRule="auto"/>
              <w:rPr>
                <w:rFonts w:ascii="Georgia" w:hAnsi="Georgia"/>
                <w:sz w:val="18"/>
                <w:szCs w:val="18"/>
              </w:rPr>
            </w:pPr>
            <w:r w:rsidRPr="003D6015">
              <w:rPr>
                <w:rFonts w:ascii="Georgia" w:hAnsi="Georgia"/>
                <w:sz w:val="18"/>
                <w:szCs w:val="18"/>
              </w:rPr>
              <w:t>Moroccan conflict with the Songhai Empire</w:t>
            </w:r>
          </w:p>
        </w:tc>
        <w:tc>
          <w:tcPr>
            <w:tcW w:w="9465" w:type="dxa"/>
            <w:shd w:val="clear" w:color="auto" w:fill="auto"/>
            <w:tcMar>
              <w:top w:w="100" w:type="dxa"/>
              <w:left w:w="100" w:type="dxa"/>
              <w:bottom w:w="100" w:type="dxa"/>
              <w:right w:w="100" w:type="dxa"/>
            </w:tcMar>
          </w:tcPr>
          <w:p w14:paraId="796A3F44"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Describe mercantilism. </w:t>
            </w:r>
          </w:p>
          <w:p w14:paraId="7C0A0F1B" w14:textId="77777777" w:rsidR="008712CA" w:rsidRPr="003D6015" w:rsidRDefault="008712CA">
            <w:pPr>
              <w:widowControl w:val="0"/>
              <w:spacing w:line="240" w:lineRule="auto"/>
              <w:ind w:left="720"/>
              <w:rPr>
                <w:rFonts w:ascii="Georgia" w:hAnsi="Georgia"/>
                <w:b/>
                <w:sz w:val="24"/>
                <w:szCs w:val="24"/>
              </w:rPr>
            </w:pPr>
          </w:p>
          <w:p w14:paraId="28F2854E" w14:textId="77777777" w:rsidR="008712CA" w:rsidRPr="003D6015" w:rsidRDefault="003D6015">
            <w:pPr>
              <w:widowControl w:val="0"/>
              <w:spacing w:line="240" w:lineRule="auto"/>
              <w:rPr>
                <w:rFonts w:ascii="Georgia" w:hAnsi="Georgia"/>
                <w:b/>
                <w:sz w:val="24"/>
                <w:szCs w:val="24"/>
              </w:rPr>
            </w:pPr>
            <w:r w:rsidRPr="003D6015">
              <w:rPr>
                <w:rFonts w:ascii="Georgia" w:hAnsi="Georgia"/>
                <w:b/>
                <w:sz w:val="24"/>
                <w:szCs w:val="24"/>
              </w:rPr>
              <w:t xml:space="preserve"> </w:t>
            </w:r>
          </w:p>
          <w:p w14:paraId="7AF0DCF8"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How did joint-stock companies allow European states to consolidate and maintain power in their colonies? </w:t>
            </w:r>
          </w:p>
          <w:p w14:paraId="055A1BEB" w14:textId="77777777" w:rsidR="008712CA" w:rsidRPr="003D6015" w:rsidRDefault="008712CA">
            <w:pPr>
              <w:widowControl w:val="0"/>
              <w:spacing w:line="240" w:lineRule="auto"/>
              <w:ind w:left="720"/>
              <w:rPr>
                <w:rFonts w:ascii="Georgia" w:hAnsi="Georgia"/>
                <w:b/>
                <w:sz w:val="24"/>
                <w:szCs w:val="24"/>
              </w:rPr>
            </w:pPr>
          </w:p>
          <w:p w14:paraId="6CEDC9BB" w14:textId="77777777" w:rsidR="008712CA" w:rsidRPr="003D6015" w:rsidRDefault="008712CA">
            <w:pPr>
              <w:widowControl w:val="0"/>
              <w:spacing w:line="240" w:lineRule="auto"/>
              <w:ind w:left="720"/>
              <w:rPr>
                <w:rFonts w:ascii="Georgia" w:hAnsi="Georgia"/>
                <w:b/>
                <w:sz w:val="24"/>
                <w:szCs w:val="24"/>
              </w:rPr>
            </w:pPr>
          </w:p>
          <w:p w14:paraId="7960F015"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Describe the Moroccan conflict with the Songhai Empire.</w:t>
            </w:r>
          </w:p>
        </w:tc>
      </w:tr>
      <w:tr w:rsidR="008712CA" w:rsidRPr="003D6015" w14:paraId="4B52FA42" w14:textId="77777777">
        <w:tc>
          <w:tcPr>
            <w:tcW w:w="2100" w:type="dxa"/>
            <w:shd w:val="clear" w:color="auto" w:fill="auto"/>
            <w:tcMar>
              <w:top w:w="100" w:type="dxa"/>
              <w:left w:w="100" w:type="dxa"/>
              <w:bottom w:w="100" w:type="dxa"/>
              <w:right w:w="100" w:type="dxa"/>
            </w:tcMar>
          </w:tcPr>
          <w:p w14:paraId="45168FA4"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Learning Objective</w:t>
            </w:r>
          </w:p>
          <w:p w14:paraId="0D9165BE" w14:textId="77777777" w:rsidR="008712CA" w:rsidRPr="003D6015" w:rsidRDefault="008712CA">
            <w:pPr>
              <w:widowControl w:val="0"/>
              <w:spacing w:line="240" w:lineRule="auto"/>
              <w:rPr>
                <w:rFonts w:ascii="Georgia" w:hAnsi="Georgia"/>
                <w:b/>
                <w:sz w:val="18"/>
                <w:szCs w:val="18"/>
              </w:rPr>
            </w:pPr>
          </w:p>
          <w:p w14:paraId="1DF8D15D"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 xml:space="preserve">Explain the continuities and changes in networks of exchange from 1450 </w:t>
            </w:r>
            <w:r w:rsidRPr="003D6015">
              <w:rPr>
                <w:rFonts w:ascii="Georgia" w:hAnsi="Georgia"/>
                <w:sz w:val="18"/>
                <w:szCs w:val="18"/>
              </w:rPr>
              <w:t>to 1750.</w:t>
            </w:r>
          </w:p>
        </w:tc>
        <w:tc>
          <w:tcPr>
            <w:tcW w:w="3585" w:type="dxa"/>
            <w:shd w:val="clear" w:color="auto" w:fill="auto"/>
            <w:tcMar>
              <w:top w:w="100" w:type="dxa"/>
              <w:left w:w="100" w:type="dxa"/>
              <w:bottom w:w="100" w:type="dxa"/>
              <w:right w:w="100" w:type="dxa"/>
            </w:tcMar>
          </w:tcPr>
          <w:p w14:paraId="6D849E1F"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Historical Developments</w:t>
            </w:r>
          </w:p>
          <w:p w14:paraId="13B2F417" w14:textId="77777777" w:rsidR="008712CA" w:rsidRPr="003D6015" w:rsidRDefault="008712CA">
            <w:pPr>
              <w:widowControl w:val="0"/>
              <w:spacing w:line="240" w:lineRule="auto"/>
              <w:rPr>
                <w:rFonts w:ascii="Georgia" w:hAnsi="Georgia"/>
                <w:b/>
                <w:sz w:val="18"/>
                <w:szCs w:val="18"/>
              </w:rPr>
            </w:pPr>
          </w:p>
          <w:p w14:paraId="534ACE53"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The Atlantic trading system involved the movement of goods, wealth, and labor, including slaves.</w:t>
            </w:r>
          </w:p>
          <w:p w14:paraId="77DA3A4A" w14:textId="77777777" w:rsidR="008712CA" w:rsidRPr="003D6015" w:rsidRDefault="008712CA">
            <w:pPr>
              <w:widowControl w:val="0"/>
              <w:spacing w:line="240" w:lineRule="auto"/>
              <w:rPr>
                <w:rFonts w:ascii="Georgia" w:hAnsi="Georgia"/>
                <w:sz w:val="18"/>
                <w:szCs w:val="18"/>
              </w:rPr>
            </w:pPr>
          </w:p>
          <w:p w14:paraId="09FB178E"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The new global circulation of goods was facilitated by</w:t>
            </w:r>
            <w:r w:rsidRPr="003D6015">
              <w:rPr>
                <w:rFonts w:ascii="Georgia" w:hAnsi="Georgia"/>
                <w:b/>
                <w:sz w:val="18"/>
                <w:szCs w:val="18"/>
                <w:u w:val="single"/>
              </w:rPr>
              <w:t xml:space="preserve"> chartered European monopoly companies</w:t>
            </w:r>
            <w:r w:rsidRPr="003D6015">
              <w:rPr>
                <w:rFonts w:ascii="Georgia" w:hAnsi="Georgia"/>
                <w:sz w:val="18"/>
                <w:szCs w:val="18"/>
              </w:rPr>
              <w:t xml:space="preserve"> and the global flow of silver, especially from Spanish colonies in the Americas, which was used to purchase Asian goods for the Atlantic markets and satisfy Chinese demand for silver. Regional markets continued to flo</w:t>
            </w:r>
            <w:r w:rsidRPr="003D6015">
              <w:rPr>
                <w:rFonts w:ascii="Georgia" w:hAnsi="Georgia"/>
                <w:sz w:val="18"/>
                <w:szCs w:val="18"/>
              </w:rPr>
              <w:t>urish in Afro-Eurasia by using established commercial practices and new transoceanic and regional shipping services developed by European merchants.</w:t>
            </w:r>
          </w:p>
          <w:p w14:paraId="00C36101" w14:textId="77777777" w:rsidR="008712CA" w:rsidRPr="003D6015" w:rsidRDefault="008712CA">
            <w:pPr>
              <w:widowControl w:val="0"/>
              <w:spacing w:line="240" w:lineRule="auto"/>
              <w:rPr>
                <w:rFonts w:ascii="Georgia" w:hAnsi="Georgia"/>
                <w:sz w:val="18"/>
                <w:szCs w:val="18"/>
              </w:rPr>
            </w:pPr>
          </w:p>
          <w:p w14:paraId="626D229A"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Peasant and</w:t>
            </w:r>
            <w:r w:rsidRPr="003D6015">
              <w:rPr>
                <w:rFonts w:ascii="Georgia" w:hAnsi="Georgia"/>
                <w:b/>
                <w:sz w:val="18"/>
                <w:szCs w:val="18"/>
                <w:u w:val="single"/>
              </w:rPr>
              <w:t xml:space="preserve"> artisan labor</w:t>
            </w:r>
            <w:r w:rsidRPr="003D6015">
              <w:rPr>
                <w:rFonts w:ascii="Georgia" w:hAnsi="Georgia"/>
                <w:sz w:val="18"/>
                <w:szCs w:val="18"/>
              </w:rPr>
              <w:t xml:space="preserve"> continued and intensified in many regions as the demand for food and consumer go</w:t>
            </w:r>
            <w:r w:rsidRPr="003D6015">
              <w:rPr>
                <w:rFonts w:ascii="Georgia" w:hAnsi="Georgia"/>
                <w:sz w:val="18"/>
                <w:szCs w:val="18"/>
              </w:rPr>
              <w:t xml:space="preserve">ods increased. </w:t>
            </w:r>
          </w:p>
          <w:p w14:paraId="0FD5537A" w14:textId="77777777" w:rsidR="008712CA" w:rsidRPr="003D6015" w:rsidRDefault="008712CA">
            <w:pPr>
              <w:widowControl w:val="0"/>
              <w:spacing w:line="240" w:lineRule="auto"/>
              <w:rPr>
                <w:rFonts w:ascii="Georgia" w:hAnsi="Georgia"/>
                <w:sz w:val="18"/>
                <w:szCs w:val="18"/>
              </w:rPr>
            </w:pPr>
          </w:p>
          <w:p w14:paraId="05F032FC"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lastRenderedPageBreak/>
              <w:t>Increased peasant and artisan labor:</w:t>
            </w:r>
          </w:p>
          <w:p w14:paraId="6AE0A1D8" w14:textId="77777777" w:rsidR="008712CA" w:rsidRPr="003D6015" w:rsidRDefault="003D6015">
            <w:pPr>
              <w:widowControl w:val="0"/>
              <w:numPr>
                <w:ilvl w:val="0"/>
                <w:numId w:val="9"/>
              </w:numPr>
              <w:spacing w:line="240" w:lineRule="auto"/>
              <w:rPr>
                <w:rFonts w:ascii="Georgia" w:hAnsi="Georgia"/>
                <w:sz w:val="18"/>
                <w:szCs w:val="18"/>
              </w:rPr>
            </w:pPr>
            <w:r w:rsidRPr="003D6015">
              <w:rPr>
                <w:rFonts w:ascii="Georgia" w:hAnsi="Georgia"/>
                <w:sz w:val="18"/>
                <w:szCs w:val="18"/>
              </w:rPr>
              <w:t>Western Europe— wool and linen</w:t>
            </w:r>
          </w:p>
          <w:p w14:paraId="46ADD36E" w14:textId="77777777" w:rsidR="008712CA" w:rsidRPr="003D6015" w:rsidRDefault="003D6015">
            <w:pPr>
              <w:widowControl w:val="0"/>
              <w:numPr>
                <w:ilvl w:val="0"/>
                <w:numId w:val="9"/>
              </w:numPr>
              <w:spacing w:line="240" w:lineRule="auto"/>
              <w:rPr>
                <w:rFonts w:ascii="Georgia" w:hAnsi="Georgia"/>
                <w:sz w:val="18"/>
                <w:szCs w:val="18"/>
              </w:rPr>
            </w:pPr>
            <w:r w:rsidRPr="003D6015">
              <w:rPr>
                <w:rFonts w:ascii="Georgia" w:hAnsi="Georgia"/>
                <w:sz w:val="18"/>
                <w:szCs w:val="18"/>
              </w:rPr>
              <w:t>India—cotton</w:t>
            </w:r>
          </w:p>
          <w:p w14:paraId="1594F576" w14:textId="77777777" w:rsidR="008712CA" w:rsidRPr="003D6015" w:rsidRDefault="003D6015">
            <w:pPr>
              <w:widowControl w:val="0"/>
              <w:numPr>
                <w:ilvl w:val="0"/>
                <w:numId w:val="9"/>
              </w:numPr>
              <w:spacing w:line="240" w:lineRule="auto"/>
              <w:rPr>
                <w:rFonts w:ascii="Georgia" w:hAnsi="Georgia"/>
                <w:sz w:val="18"/>
                <w:szCs w:val="18"/>
              </w:rPr>
            </w:pPr>
            <w:r w:rsidRPr="003D6015">
              <w:rPr>
                <w:rFonts w:ascii="Georgia" w:hAnsi="Georgia"/>
                <w:sz w:val="18"/>
                <w:szCs w:val="18"/>
              </w:rPr>
              <w:t>China—silk</w:t>
            </w:r>
          </w:p>
        </w:tc>
        <w:tc>
          <w:tcPr>
            <w:tcW w:w="9465" w:type="dxa"/>
            <w:shd w:val="clear" w:color="auto" w:fill="auto"/>
            <w:tcMar>
              <w:top w:w="100" w:type="dxa"/>
              <w:left w:w="100" w:type="dxa"/>
              <w:bottom w:w="100" w:type="dxa"/>
              <w:right w:w="100" w:type="dxa"/>
            </w:tcMar>
          </w:tcPr>
          <w:p w14:paraId="0E9962D2"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lastRenderedPageBreak/>
              <w:t xml:space="preserve">Explain the first global economy embodied by the trade in silver. </w:t>
            </w:r>
          </w:p>
          <w:p w14:paraId="2D70D98C" w14:textId="77777777" w:rsidR="008712CA" w:rsidRPr="003D6015" w:rsidRDefault="008712CA">
            <w:pPr>
              <w:widowControl w:val="0"/>
              <w:spacing w:line="240" w:lineRule="auto"/>
              <w:ind w:left="720"/>
              <w:rPr>
                <w:rFonts w:ascii="Georgia" w:hAnsi="Georgia"/>
                <w:b/>
                <w:sz w:val="24"/>
                <w:szCs w:val="24"/>
              </w:rPr>
            </w:pPr>
          </w:p>
          <w:p w14:paraId="5D569FBB" w14:textId="77777777" w:rsidR="008712CA" w:rsidRPr="003D6015" w:rsidRDefault="008712CA">
            <w:pPr>
              <w:widowControl w:val="0"/>
              <w:spacing w:line="240" w:lineRule="auto"/>
              <w:ind w:left="720"/>
              <w:rPr>
                <w:rFonts w:ascii="Georgia" w:hAnsi="Georgia"/>
                <w:b/>
                <w:sz w:val="24"/>
                <w:szCs w:val="24"/>
              </w:rPr>
            </w:pPr>
          </w:p>
          <w:p w14:paraId="5F3ABAE6"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Explain the role that chartered European monopoly companies (such as the Briti</w:t>
            </w:r>
            <w:r w:rsidRPr="003D6015">
              <w:rPr>
                <w:rFonts w:ascii="Georgia" w:hAnsi="Georgia"/>
                <w:b/>
                <w:sz w:val="24"/>
                <w:szCs w:val="24"/>
              </w:rPr>
              <w:t xml:space="preserve">sh East India Company) in facilitating the global circulation of goods. </w:t>
            </w:r>
          </w:p>
          <w:p w14:paraId="6B20EDF5" w14:textId="77777777" w:rsidR="008712CA" w:rsidRPr="003D6015" w:rsidRDefault="008712CA">
            <w:pPr>
              <w:widowControl w:val="0"/>
              <w:spacing w:line="240" w:lineRule="auto"/>
              <w:ind w:left="720"/>
              <w:rPr>
                <w:rFonts w:ascii="Georgia" w:hAnsi="Georgia"/>
                <w:b/>
                <w:sz w:val="24"/>
                <w:szCs w:val="24"/>
              </w:rPr>
            </w:pPr>
          </w:p>
          <w:p w14:paraId="6955B920" w14:textId="77777777" w:rsidR="008712CA" w:rsidRPr="003D6015" w:rsidRDefault="008712CA">
            <w:pPr>
              <w:widowControl w:val="0"/>
              <w:spacing w:line="240" w:lineRule="auto"/>
              <w:ind w:left="720"/>
              <w:rPr>
                <w:rFonts w:ascii="Georgia" w:hAnsi="Georgia"/>
                <w:b/>
                <w:sz w:val="24"/>
                <w:szCs w:val="24"/>
              </w:rPr>
            </w:pPr>
          </w:p>
          <w:p w14:paraId="18ABFAD6"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What continuities in networks of exchange existed in relation to the 1200 to 14 50 time period? </w:t>
            </w:r>
          </w:p>
          <w:p w14:paraId="18C2A109" w14:textId="77777777" w:rsidR="008712CA" w:rsidRPr="003D6015" w:rsidRDefault="008712CA">
            <w:pPr>
              <w:widowControl w:val="0"/>
              <w:spacing w:line="240" w:lineRule="auto"/>
              <w:ind w:left="720"/>
              <w:rPr>
                <w:rFonts w:ascii="Georgia" w:hAnsi="Georgia"/>
                <w:b/>
                <w:sz w:val="24"/>
                <w:szCs w:val="24"/>
              </w:rPr>
            </w:pPr>
          </w:p>
          <w:p w14:paraId="7DA8A012" w14:textId="77777777" w:rsidR="008712CA" w:rsidRPr="003D6015" w:rsidRDefault="008712CA">
            <w:pPr>
              <w:widowControl w:val="0"/>
              <w:spacing w:line="240" w:lineRule="auto"/>
              <w:ind w:left="720"/>
              <w:rPr>
                <w:rFonts w:ascii="Georgia" w:hAnsi="Georgia"/>
                <w:b/>
                <w:sz w:val="24"/>
                <w:szCs w:val="24"/>
              </w:rPr>
            </w:pPr>
          </w:p>
          <w:p w14:paraId="4911CF85"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What changes in networks of exchange existed in relation to the 1200 to 1450 time </w:t>
            </w:r>
            <w:r w:rsidRPr="003D6015">
              <w:rPr>
                <w:rFonts w:ascii="Georgia" w:hAnsi="Georgia"/>
                <w:b/>
                <w:sz w:val="24"/>
                <w:szCs w:val="24"/>
              </w:rPr>
              <w:t xml:space="preserve">period? </w:t>
            </w:r>
          </w:p>
        </w:tc>
      </w:tr>
      <w:tr w:rsidR="008712CA" w:rsidRPr="003D6015" w14:paraId="31038647" w14:textId="77777777">
        <w:tc>
          <w:tcPr>
            <w:tcW w:w="2100" w:type="dxa"/>
            <w:shd w:val="clear" w:color="auto" w:fill="auto"/>
            <w:tcMar>
              <w:top w:w="100" w:type="dxa"/>
              <w:left w:w="100" w:type="dxa"/>
              <w:bottom w:w="100" w:type="dxa"/>
              <w:right w:w="100" w:type="dxa"/>
            </w:tcMar>
          </w:tcPr>
          <w:p w14:paraId="495780C1" w14:textId="77777777" w:rsidR="008712CA" w:rsidRPr="003D6015" w:rsidRDefault="008712CA">
            <w:pPr>
              <w:widowControl w:val="0"/>
              <w:spacing w:line="240" w:lineRule="auto"/>
              <w:rPr>
                <w:rFonts w:ascii="Georgia" w:hAnsi="Georgia"/>
                <w:b/>
                <w:sz w:val="18"/>
                <w:szCs w:val="18"/>
              </w:rPr>
            </w:pPr>
          </w:p>
          <w:p w14:paraId="3CF35098" w14:textId="77777777" w:rsidR="008712CA" w:rsidRPr="003D6015" w:rsidRDefault="008712CA">
            <w:pPr>
              <w:widowControl w:val="0"/>
              <w:spacing w:line="240" w:lineRule="auto"/>
              <w:rPr>
                <w:rFonts w:ascii="Georgia" w:hAnsi="Georgia"/>
                <w:b/>
                <w:sz w:val="18"/>
                <w:szCs w:val="18"/>
              </w:rPr>
            </w:pPr>
          </w:p>
          <w:p w14:paraId="5D67A0F2"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Learning Objective</w:t>
            </w:r>
          </w:p>
          <w:p w14:paraId="6B9659EC" w14:textId="77777777" w:rsidR="008712CA" w:rsidRPr="003D6015" w:rsidRDefault="008712CA">
            <w:pPr>
              <w:widowControl w:val="0"/>
              <w:spacing w:line="240" w:lineRule="auto"/>
              <w:rPr>
                <w:rFonts w:ascii="Georgia" w:hAnsi="Georgia"/>
                <w:b/>
                <w:sz w:val="18"/>
                <w:szCs w:val="18"/>
              </w:rPr>
            </w:pPr>
          </w:p>
          <w:p w14:paraId="0204B62A"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Explain how political, economic, and cultural factors affected society from 1450 to 1750.</w:t>
            </w:r>
          </w:p>
        </w:tc>
        <w:tc>
          <w:tcPr>
            <w:tcW w:w="3585" w:type="dxa"/>
            <w:shd w:val="clear" w:color="auto" w:fill="auto"/>
            <w:tcMar>
              <w:top w:w="100" w:type="dxa"/>
              <w:left w:w="100" w:type="dxa"/>
              <w:bottom w:w="100" w:type="dxa"/>
              <w:right w:w="100" w:type="dxa"/>
            </w:tcMar>
          </w:tcPr>
          <w:p w14:paraId="09CD0D74" w14:textId="77777777" w:rsidR="008712CA" w:rsidRPr="003D6015" w:rsidRDefault="008712CA">
            <w:pPr>
              <w:widowControl w:val="0"/>
              <w:spacing w:line="240" w:lineRule="auto"/>
              <w:rPr>
                <w:rFonts w:ascii="Georgia" w:hAnsi="Georgia"/>
                <w:b/>
                <w:sz w:val="18"/>
                <w:szCs w:val="18"/>
              </w:rPr>
            </w:pPr>
          </w:p>
          <w:p w14:paraId="1A89C45B"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Historical Developments</w:t>
            </w:r>
          </w:p>
          <w:p w14:paraId="323E9DC8" w14:textId="77777777" w:rsidR="008712CA" w:rsidRPr="003D6015" w:rsidRDefault="008712CA">
            <w:pPr>
              <w:widowControl w:val="0"/>
              <w:spacing w:line="240" w:lineRule="auto"/>
              <w:rPr>
                <w:rFonts w:ascii="Georgia" w:hAnsi="Georgia"/>
                <w:sz w:val="18"/>
                <w:szCs w:val="18"/>
              </w:rPr>
            </w:pPr>
          </w:p>
          <w:p w14:paraId="2737DE3B"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Some notable gender and family restructuring occurred, including demographic changes in Africa that resulted from the slave trades.</w:t>
            </w:r>
          </w:p>
          <w:p w14:paraId="25555417" w14:textId="77777777" w:rsidR="008712CA" w:rsidRPr="003D6015" w:rsidRDefault="008712CA">
            <w:pPr>
              <w:widowControl w:val="0"/>
              <w:spacing w:line="240" w:lineRule="auto"/>
              <w:rPr>
                <w:rFonts w:ascii="Georgia" w:hAnsi="Georgia"/>
                <w:sz w:val="18"/>
                <w:szCs w:val="18"/>
              </w:rPr>
            </w:pPr>
          </w:p>
          <w:p w14:paraId="5587BF99"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The Atlantic trading system involved the movement of labor—including slaves—and the mixing of African, American, and Europe</w:t>
            </w:r>
            <w:r w:rsidRPr="003D6015">
              <w:rPr>
                <w:rFonts w:ascii="Georgia" w:hAnsi="Georgia"/>
                <w:sz w:val="18"/>
                <w:szCs w:val="18"/>
              </w:rPr>
              <w:t>an cultures and peoples, with all parties contributing to this cultural synthesis.</w:t>
            </w:r>
          </w:p>
          <w:p w14:paraId="53CE2C7B" w14:textId="77777777" w:rsidR="008712CA" w:rsidRPr="003D6015" w:rsidRDefault="008712CA">
            <w:pPr>
              <w:widowControl w:val="0"/>
              <w:spacing w:line="240" w:lineRule="auto"/>
              <w:rPr>
                <w:rFonts w:ascii="Georgia" w:hAnsi="Georgia"/>
                <w:b/>
                <w:sz w:val="18"/>
                <w:szCs w:val="18"/>
              </w:rPr>
            </w:pPr>
          </w:p>
          <w:p w14:paraId="278D4F64" w14:textId="77777777" w:rsidR="008712CA" w:rsidRPr="003D6015" w:rsidRDefault="008712CA">
            <w:pPr>
              <w:widowControl w:val="0"/>
              <w:spacing w:line="240" w:lineRule="auto"/>
              <w:rPr>
                <w:rFonts w:ascii="Georgia" w:hAnsi="Georgia"/>
                <w:b/>
                <w:sz w:val="18"/>
                <w:szCs w:val="18"/>
              </w:rPr>
            </w:pPr>
          </w:p>
        </w:tc>
        <w:tc>
          <w:tcPr>
            <w:tcW w:w="9465" w:type="dxa"/>
            <w:shd w:val="clear" w:color="auto" w:fill="auto"/>
            <w:tcMar>
              <w:top w:w="100" w:type="dxa"/>
              <w:left w:w="100" w:type="dxa"/>
              <w:bottom w:w="100" w:type="dxa"/>
              <w:right w:w="100" w:type="dxa"/>
            </w:tcMar>
          </w:tcPr>
          <w:p w14:paraId="732B6799" w14:textId="77777777" w:rsidR="008712CA" w:rsidRPr="003D6015" w:rsidRDefault="008712CA">
            <w:pPr>
              <w:widowControl w:val="0"/>
              <w:spacing w:line="240" w:lineRule="auto"/>
              <w:rPr>
                <w:rFonts w:ascii="Georgia" w:hAnsi="Georgia"/>
                <w:b/>
                <w:sz w:val="24"/>
                <w:szCs w:val="24"/>
              </w:rPr>
            </w:pPr>
          </w:p>
          <w:p w14:paraId="6332423B" w14:textId="77777777" w:rsidR="008712CA" w:rsidRPr="003D6015" w:rsidRDefault="008712CA">
            <w:pPr>
              <w:widowControl w:val="0"/>
              <w:spacing w:line="240" w:lineRule="auto"/>
              <w:ind w:left="720"/>
              <w:rPr>
                <w:rFonts w:ascii="Georgia" w:hAnsi="Georgia"/>
                <w:b/>
                <w:sz w:val="24"/>
                <w:szCs w:val="24"/>
              </w:rPr>
            </w:pPr>
          </w:p>
          <w:p w14:paraId="1A23AFC5" w14:textId="77777777" w:rsidR="008712CA" w:rsidRPr="003D6015" w:rsidRDefault="008712CA">
            <w:pPr>
              <w:widowControl w:val="0"/>
              <w:spacing w:line="240" w:lineRule="auto"/>
              <w:ind w:left="720"/>
              <w:rPr>
                <w:rFonts w:ascii="Georgia" w:hAnsi="Georgia"/>
                <w:b/>
                <w:sz w:val="24"/>
                <w:szCs w:val="24"/>
              </w:rPr>
            </w:pPr>
          </w:p>
          <w:p w14:paraId="661AE657"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Describe the </w:t>
            </w:r>
            <w:proofErr w:type="spellStart"/>
            <w:r w:rsidRPr="003D6015">
              <w:rPr>
                <w:rFonts w:ascii="Georgia" w:hAnsi="Georgia"/>
                <w:b/>
                <w:sz w:val="24"/>
                <w:szCs w:val="24"/>
              </w:rPr>
              <w:t>casta</w:t>
            </w:r>
            <w:proofErr w:type="spellEnd"/>
            <w:r w:rsidRPr="003D6015">
              <w:rPr>
                <w:rFonts w:ascii="Georgia" w:hAnsi="Georgia"/>
                <w:b/>
                <w:sz w:val="24"/>
                <w:szCs w:val="24"/>
              </w:rPr>
              <w:t xml:space="preserve"> system that was a result of the Atlantic trading system. </w:t>
            </w:r>
          </w:p>
        </w:tc>
      </w:tr>
      <w:tr w:rsidR="008712CA" w:rsidRPr="003D6015" w14:paraId="2B77F331" w14:textId="77777777">
        <w:tc>
          <w:tcPr>
            <w:tcW w:w="2100" w:type="dxa"/>
            <w:shd w:val="clear" w:color="auto" w:fill="auto"/>
            <w:tcMar>
              <w:top w:w="100" w:type="dxa"/>
              <w:left w:w="100" w:type="dxa"/>
              <w:bottom w:w="100" w:type="dxa"/>
              <w:right w:w="100" w:type="dxa"/>
            </w:tcMar>
          </w:tcPr>
          <w:p w14:paraId="6F431021"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Learning Objective</w:t>
            </w:r>
          </w:p>
          <w:p w14:paraId="7ACEC6FC" w14:textId="77777777" w:rsidR="008712CA" w:rsidRPr="003D6015" w:rsidRDefault="008712CA">
            <w:pPr>
              <w:widowControl w:val="0"/>
              <w:spacing w:line="240" w:lineRule="auto"/>
              <w:rPr>
                <w:rFonts w:ascii="Georgia" w:hAnsi="Georgia"/>
                <w:b/>
                <w:sz w:val="18"/>
                <w:szCs w:val="18"/>
              </w:rPr>
            </w:pPr>
          </w:p>
          <w:p w14:paraId="69B49B45"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Explain the similarities and differences in how various belief systems affected societies from 1450 to 1750.</w:t>
            </w:r>
          </w:p>
        </w:tc>
        <w:tc>
          <w:tcPr>
            <w:tcW w:w="3585" w:type="dxa"/>
            <w:shd w:val="clear" w:color="auto" w:fill="auto"/>
            <w:tcMar>
              <w:top w:w="100" w:type="dxa"/>
              <w:left w:w="100" w:type="dxa"/>
              <w:bottom w:w="100" w:type="dxa"/>
              <w:right w:w="100" w:type="dxa"/>
            </w:tcMar>
          </w:tcPr>
          <w:p w14:paraId="50B58B4B"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Historical Developments</w:t>
            </w:r>
          </w:p>
          <w:p w14:paraId="5FADA54B" w14:textId="77777777" w:rsidR="008712CA" w:rsidRPr="003D6015" w:rsidRDefault="008712CA">
            <w:pPr>
              <w:widowControl w:val="0"/>
              <w:spacing w:line="240" w:lineRule="auto"/>
              <w:rPr>
                <w:rFonts w:ascii="Georgia" w:hAnsi="Georgia"/>
                <w:b/>
                <w:sz w:val="18"/>
                <w:szCs w:val="18"/>
              </w:rPr>
            </w:pPr>
          </w:p>
          <w:p w14:paraId="23AB216A"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 xml:space="preserve">In some cases, the increase and intensification of interactions between newly connected hemispheres expanded the reach and furthered development of existing </w:t>
            </w:r>
            <w:proofErr w:type="gramStart"/>
            <w:r w:rsidRPr="003D6015">
              <w:rPr>
                <w:rFonts w:ascii="Georgia" w:hAnsi="Georgia"/>
                <w:sz w:val="18"/>
                <w:szCs w:val="18"/>
              </w:rPr>
              <w:t>religions, and</w:t>
            </w:r>
            <w:proofErr w:type="gramEnd"/>
            <w:r w:rsidRPr="003D6015">
              <w:rPr>
                <w:rFonts w:ascii="Georgia" w:hAnsi="Georgia"/>
                <w:sz w:val="18"/>
                <w:szCs w:val="18"/>
              </w:rPr>
              <w:t xml:space="preserve"> contributed to religious conflicts and the development of syncretic belief systems a</w:t>
            </w:r>
            <w:r w:rsidRPr="003D6015">
              <w:rPr>
                <w:rFonts w:ascii="Georgia" w:hAnsi="Georgia"/>
                <w:sz w:val="18"/>
                <w:szCs w:val="18"/>
              </w:rPr>
              <w:t xml:space="preserve">nd practices. </w:t>
            </w:r>
          </w:p>
        </w:tc>
        <w:tc>
          <w:tcPr>
            <w:tcW w:w="9465" w:type="dxa"/>
            <w:shd w:val="clear" w:color="auto" w:fill="auto"/>
            <w:tcMar>
              <w:top w:w="100" w:type="dxa"/>
              <w:left w:w="100" w:type="dxa"/>
              <w:bottom w:w="100" w:type="dxa"/>
              <w:right w:w="100" w:type="dxa"/>
            </w:tcMar>
          </w:tcPr>
          <w:p w14:paraId="772D99F3"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Describe cultural syncretism that occurred as a result of the Atlantic trading system. </w:t>
            </w:r>
          </w:p>
        </w:tc>
      </w:tr>
    </w:tbl>
    <w:p w14:paraId="33B978A4" w14:textId="77777777" w:rsidR="008712CA" w:rsidRPr="003D6015" w:rsidRDefault="008712CA">
      <w:pPr>
        <w:rPr>
          <w:rFonts w:ascii="Georgia" w:hAnsi="Georgia"/>
        </w:rPr>
      </w:pPr>
    </w:p>
    <w:tbl>
      <w:tblPr>
        <w:tblStyle w:val="a4"/>
        <w:tblW w:w="15162"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2"/>
        <w:gridCol w:w="3660"/>
        <w:gridCol w:w="9450"/>
      </w:tblGrid>
      <w:tr w:rsidR="008712CA" w:rsidRPr="003D6015" w14:paraId="16E159A4" w14:textId="77777777">
        <w:trPr>
          <w:trHeight w:val="440"/>
        </w:trPr>
        <w:tc>
          <w:tcPr>
            <w:tcW w:w="15162" w:type="dxa"/>
            <w:gridSpan w:val="3"/>
            <w:shd w:val="clear" w:color="auto" w:fill="CCCCCC"/>
            <w:tcMar>
              <w:top w:w="100" w:type="dxa"/>
              <w:left w:w="100" w:type="dxa"/>
              <w:bottom w:w="100" w:type="dxa"/>
              <w:right w:w="100" w:type="dxa"/>
            </w:tcMar>
          </w:tcPr>
          <w:p w14:paraId="6D55FD3F" w14:textId="77777777" w:rsidR="008712CA" w:rsidRPr="003D6015" w:rsidRDefault="003D6015">
            <w:pPr>
              <w:widowControl w:val="0"/>
              <w:spacing w:line="240" w:lineRule="auto"/>
              <w:jc w:val="center"/>
              <w:rPr>
                <w:rFonts w:ascii="Georgia" w:hAnsi="Georgia"/>
                <w:b/>
                <w:sz w:val="24"/>
                <w:szCs w:val="24"/>
              </w:rPr>
            </w:pPr>
            <w:r w:rsidRPr="003D6015">
              <w:rPr>
                <w:rFonts w:ascii="Georgia" w:hAnsi="Georgia"/>
                <w:b/>
                <w:sz w:val="24"/>
                <w:szCs w:val="24"/>
              </w:rPr>
              <w:t>Topic 4.6 International and External Challenges to State Power from 1450 to 1750</w:t>
            </w:r>
          </w:p>
        </w:tc>
      </w:tr>
      <w:tr w:rsidR="008712CA" w:rsidRPr="003D6015" w14:paraId="15466DBE" w14:textId="77777777">
        <w:tc>
          <w:tcPr>
            <w:tcW w:w="2052" w:type="dxa"/>
            <w:shd w:val="clear" w:color="auto" w:fill="auto"/>
            <w:tcMar>
              <w:top w:w="100" w:type="dxa"/>
              <w:left w:w="100" w:type="dxa"/>
              <w:bottom w:w="100" w:type="dxa"/>
              <w:right w:w="100" w:type="dxa"/>
            </w:tcMar>
          </w:tcPr>
          <w:p w14:paraId="5E38B6E0"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Learning Objective</w:t>
            </w:r>
          </w:p>
          <w:p w14:paraId="40CCA876" w14:textId="77777777" w:rsidR="008712CA" w:rsidRPr="003D6015" w:rsidRDefault="008712CA">
            <w:pPr>
              <w:widowControl w:val="0"/>
              <w:spacing w:line="240" w:lineRule="auto"/>
              <w:rPr>
                <w:rFonts w:ascii="Georgia" w:hAnsi="Georgia"/>
                <w:sz w:val="18"/>
                <w:szCs w:val="18"/>
              </w:rPr>
            </w:pPr>
          </w:p>
          <w:p w14:paraId="06677EBA"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Explain the effects of the development of state power from 1450 to 1750</w:t>
            </w:r>
          </w:p>
        </w:tc>
        <w:tc>
          <w:tcPr>
            <w:tcW w:w="3660" w:type="dxa"/>
            <w:shd w:val="clear" w:color="auto" w:fill="auto"/>
            <w:tcMar>
              <w:top w:w="100" w:type="dxa"/>
              <w:left w:w="100" w:type="dxa"/>
              <w:bottom w:w="100" w:type="dxa"/>
              <w:right w:w="100" w:type="dxa"/>
            </w:tcMar>
          </w:tcPr>
          <w:p w14:paraId="4B756077"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Historical Developments</w:t>
            </w:r>
          </w:p>
          <w:p w14:paraId="7102863A" w14:textId="77777777" w:rsidR="008712CA" w:rsidRPr="003D6015" w:rsidRDefault="008712CA">
            <w:pPr>
              <w:widowControl w:val="0"/>
              <w:spacing w:line="240" w:lineRule="auto"/>
              <w:rPr>
                <w:rFonts w:ascii="Georgia" w:hAnsi="Georgia"/>
                <w:sz w:val="18"/>
                <w:szCs w:val="18"/>
              </w:rPr>
            </w:pPr>
          </w:p>
          <w:p w14:paraId="08E4467A"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State expansion and centralization led to resistance from</w:t>
            </w:r>
            <w:r w:rsidRPr="003D6015">
              <w:rPr>
                <w:rFonts w:ascii="Georgia" w:hAnsi="Georgia"/>
                <w:sz w:val="18"/>
                <w:szCs w:val="18"/>
              </w:rPr>
              <w:t xml:space="preserve"> an array of social, political, and economic groups on a local level.</w:t>
            </w:r>
          </w:p>
          <w:p w14:paraId="38705CE9" w14:textId="77777777" w:rsidR="008712CA" w:rsidRPr="003D6015" w:rsidRDefault="008712CA">
            <w:pPr>
              <w:widowControl w:val="0"/>
              <w:spacing w:line="240" w:lineRule="auto"/>
              <w:rPr>
                <w:rFonts w:ascii="Georgia" w:hAnsi="Georgia"/>
                <w:sz w:val="18"/>
                <w:szCs w:val="18"/>
              </w:rPr>
            </w:pPr>
          </w:p>
          <w:p w14:paraId="49A91F06"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Local resistance:</w:t>
            </w:r>
          </w:p>
          <w:p w14:paraId="781814D9" w14:textId="77777777" w:rsidR="008712CA" w:rsidRPr="003D6015" w:rsidRDefault="003D6015">
            <w:pPr>
              <w:widowControl w:val="0"/>
              <w:numPr>
                <w:ilvl w:val="0"/>
                <w:numId w:val="11"/>
              </w:numPr>
              <w:spacing w:line="240" w:lineRule="auto"/>
              <w:rPr>
                <w:rFonts w:ascii="Georgia" w:hAnsi="Georgia"/>
                <w:sz w:val="18"/>
                <w:szCs w:val="18"/>
              </w:rPr>
            </w:pPr>
            <w:r w:rsidRPr="003D6015">
              <w:rPr>
                <w:rFonts w:ascii="Georgia" w:hAnsi="Georgia"/>
                <w:sz w:val="18"/>
                <w:szCs w:val="18"/>
              </w:rPr>
              <w:t>Pueblo Revolts</w:t>
            </w:r>
          </w:p>
          <w:p w14:paraId="4EE4C9B5" w14:textId="77777777" w:rsidR="008712CA" w:rsidRPr="003D6015" w:rsidRDefault="003D6015">
            <w:pPr>
              <w:widowControl w:val="0"/>
              <w:numPr>
                <w:ilvl w:val="0"/>
                <w:numId w:val="11"/>
              </w:numPr>
              <w:spacing w:line="240" w:lineRule="auto"/>
              <w:rPr>
                <w:rFonts w:ascii="Georgia" w:hAnsi="Georgia"/>
                <w:sz w:val="18"/>
                <w:szCs w:val="18"/>
              </w:rPr>
            </w:pPr>
            <w:r w:rsidRPr="003D6015">
              <w:rPr>
                <w:rFonts w:ascii="Georgia" w:hAnsi="Georgia"/>
                <w:sz w:val="18"/>
                <w:szCs w:val="18"/>
              </w:rPr>
              <w:t>Fronde</w:t>
            </w:r>
          </w:p>
          <w:p w14:paraId="3A1B0EC7" w14:textId="77777777" w:rsidR="008712CA" w:rsidRPr="003D6015" w:rsidRDefault="003D6015">
            <w:pPr>
              <w:widowControl w:val="0"/>
              <w:numPr>
                <w:ilvl w:val="0"/>
                <w:numId w:val="11"/>
              </w:numPr>
              <w:spacing w:line="240" w:lineRule="auto"/>
              <w:rPr>
                <w:rFonts w:ascii="Georgia" w:hAnsi="Georgia"/>
                <w:sz w:val="18"/>
                <w:szCs w:val="18"/>
              </w:rPr>
            </w:pPr>
            <w:r w:rsidRPr="003D6015">
              <w:rPr>
                <w:rFonts w:ascii="Georgia" w:hAnsi="Georgia"/>
                <w:sz w:val="18"/>
                <w:szCs w:val="18"/>
              </w:rPr>
              <w:t>Cossack revolts</w:t>
            </w:r>
          </w:p>
          <w:p w14:paraId="3B12C2F5" w14:textId="77777777" w:rsidR="008712CA" w:rsidRPr="003D6015" w:rsidRDefault="003D6015">
            <w:pPr>
              <w:widowControl w:val="0"/>
              <w:numPr>
                <w:ilvl w:val="0"/>
                <w:numId w:val="11"/>
              </w:numPr>
              <w:spacing w:line="240" w:lineRule="auto"/>
              <w:rPr>
                <w:rFonts w:ascii="Georgia" w:hAnsi="Georgia"/>
                <w:sz w:val="18"/>
                <w:szCs w:val="18"/>
              </w:rPr>
            </w:pPr>
            <w:r w:rsidRPr="003D6015">
              <w:rPr>
                <w:rFonts w:ascii="Georgia" w:hAnsi="Georgia"/>
                <w:sz w:val="18"/>
                <w:szCs w:val="18"/>
              </w:rPr>
              <w:t>Maratha conflict with Mughals</w:t>
            </w:r>
          </w:p>
          <w:p w14:paraId="59CE0299" w14:textId="77777777" w:rsidR="008712CA" w:rsidRPr="003D6015" w:rsidRDefault="003D6015">
            <w:pPr>
              <w:widowControl w:val="0"/>
              <w:numPr>
                <w:ilvl w:val="0"/>
                <w:numId w:val="11"/>
              </w:numPr>
              <w:spacing w:line="240" w:lineRule="auto"/>
              <w:rPr>
                <w:rFonts w:ascii="Georgia" w:hAnsi="Georgia"/>
                <w:sz w:val="18"/>
                <w:szCs w:val="18"/>
              </w:rPr>
            </w:pPr>
            <w:r w:rsidRPr="003D6015">
              <w:rPr>
                <w:rFonts w:ascii="Georgia" w:hAnsi="Georgia"/>
                <w:sz w:val="18"/>
                <w:szCs w:val="18"/>
              </w:rPr>
              <w:t xml:space="preserve">Ana Nzinga’s resistance (as ruler of </w:t>
            </w:r>
            <w:proofErr w:type="spellStart"/>
            <w:r w:rsidRPr="003D6015">
              <w:rPr>
                <w:rFonts w:ascii="Georgia" w:hAnsi="Georgia"/>
                <w:sz w:val="18"/>
                <w:szCs w:val="18"/>
              </w:rPr>
              <w:t>Ndongo</w:t>
            </w:r>
            <w:proofErr w:type="spellEnd"/>
            <w:r w:rsidRPr="003D6015">
              <w:rPr>
                <w:rFonts w:ascii="Georgia" w:hAnsi="Georgia"/>
                <w:sz w:val="18"/>
                <w:szCs w:val="18"/>
              </w:rPr>
              <w:t xml:space="preserve"> and </w:t>
            </w:r>
            <w:proofErr w:type="spellStart"/>
            <w:r w:rsidRPr="003D6015">
              <w:rPr>
                <w:rFonts w:ascii="Georgia" w:hAnsi="Georgia"/>
                <w:sz w:val="18"/>
                <w:szCs w:val="18"/>
              </w:rPr>
              <w:t>Matamba</w:t>
            </w:r>
            <w:proofErr w:type="spellEnd"/>
            <w:r w:rsidRPr="003D6015">
              <w:rPr>
                <w:rFonts w:ascii="Georgia" w:hAnsi="Georgia"/>
                <w:sz w:val="18"/>
                <w:szCs w:val="18"/>
              </w:rPr>
              <w:t>)</w:t>
            </w:r>
          </w:p>
          <w:p w14:paraId="4F46A05E" w14:textId="77777777" w:rsidR="008712CA" w:rsidRPr="003D6015" w:rsidRDefault="003D6015">
            <w:pPr>
              <w:widowControl w:val="0"/>
              <w:numPr>
                <w:ilvl w:val="0"/>
                <w:numId w:val="11"/>
              </w:numPr>
              <w:spacing w:line="240" w:lineRule="auto"/>
              <w:rPr>
                <w:rFonts w:ascii="Georgia" w:hAnsi="Georgia"/>
                <w:sz w:val="18"/>
                <w:szCs w:val="18"/>
              </w:rPr>
            </w:pPr>
            <w:r w:rsidRPr="003D6015">
              <w:rPr>
                <w:rFonts w:ascii="Georgia" w:hAnsi="Georgia"/>
                <w:sz w:val="18"/>
                <w:szCs w:val="18"/>
              </w:rPr>
              <w:t>Metacom’s War (King Philip’s War)</w:t>
            </w:r>
          </w:p>
          <w:p w14:paraId="6383087E" w14:textId="77777777" w:rsidR="008712CA" w:rsidRPr="003D6015" w:rsidRDefault="008712CA">
            <w:pPr>
              <w:widowControl w:val="0"/>
              <w:spacing w:line="240" w:lineRule="auto"/>
              <w:rPr>
                <w:rFonts w:ascii="Georgia" w:hAnsi="Georgia"/>
                <w:sz w:val="18"/>
                <w:szCs w:val="18"/>
              </w:rPr>
            </w:pPr>
          </w:p>
          <w:p w14:paraId="34E9BB84"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Slave resistance challenged existing authorities in the Americas.</w:t>
            </w:r>
          </w:p>
          <w:p w14:paraId="05CB8675" w14:textId="77777777" w:rsidR="008712CA" w:rsidRPr="003D6015" w:rsidRDefault="008712CA">
            <w:pPr>
              <w:widowControl w:val="0"/>
              <w:spacing w:line="240" w:lineRule="auto"/>
              <w:rPr>
                <w:rFonts w:ascii="Georgia" w:hAnsi="Georgia"/>
                <w:sz w:val="18"/>
                <w:szCs w:val="18"/>
              </w:rPr>
            </w:pPr>
          </w:p>
          <w:p w14:paraId="6BF1DF43"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 xml:space="preserve">Slave resistance: </w:t>
            </w:r>
          </w:p>
          <w:p w14:paraId="390F065A" w14:textId="77777777" w:rsidR="008712CA" w:rsidRPr="003D6015" w:rsidRDefault="003D6015">
            <w:pPr>
              <w:widowControl w:val="0"/>
              <w:numPr>
                <w:ilvl w:val="0"/>
                <w:numId w:val="8"/>
              </w:numPr>
              <w:spacing w:line="240" w:lineRule="auto"/>
              <w:rPr>
                <w:rFonts w:ascii="Georgia" w:hAnsi="Georgia"/>
                <w:sz w:val="18"/>
                <w:szCs w:val="18"/>
              </w:rPr>
            </w:pPr>
            <w:r w:rsidRPr="003D6015">
              <w:rPr>
                <w:rFonts w:ascii="Georgia" w:hAnsi="Georgia"/>
                <w:sz w:val="18"/>
                <w:szCs w:val="18"/>
              </w:rPr>
              <w:t>The establishment of Maroon societies in the Caribbean and Brazil</w:t>
            </w:r>
          </w:p>
          <w:p w14:paraId="10736BA9" w14:textId="77777777" w:rsidR="008712CA" w:rsidRPr="003D6015" w:rsidRDefault="003D6015">
            <w:pPr>
              <w:widowControl w:val="0"/>
              <w:numPr>
                <w:ilvl w:val="0"/>
                <w:numId w:val="8"/>
              </w:numPr>
              <w:spacing w:line="240" w:lineRule="auto"/>
              <w:rPr>
                <w:rFonts w:ascii="Georgia" w:hAnsi="Georgia"/>
                <w:sz w:val="18"/>
                <w:szCs w:val="18"/>
              </w:rPr>
            </w:pPr>
            <w:r w:rsidRPr="003D6015">
              <w:rPr>
                <w:rFonts w:ascii="Georgia" w:hAnsi="Georgia"/>
                <w:sz w:val="18"/>
                <w:szCs w:val="18"/>
              </w:rPr>
              <w:t>North American slave resistance</w:t>
            </w:r>
          </w:p>
        </w:tc>
        <w:tc>
          <w:tcPr>
            <w:tcW w:w="9450" w:type="dxa"/>
            <w:shd w:val="clear" w:color="auto" w:fill="auto"/>
            <w:tcMar>
              <w:top w:w="100" w:type="dxa"/>
              <w:left w:w="100" w:type="dxa"/>
              <w:bottom w:w="100" w:type="dxa"/>
              <w:right w:w="100" w:type="dxa"/>
            </w:tcMar>
          </w:tcPr>
          <w:p w14:paraId="36F5F861"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lastRenderedPageBreak/>
              <w:t xml:space="preserve">Give examples of how state expansion </w:t>
            </w:r>
            <w:r w:rsidRPr="003D6015">
              <w:rPr>
                <w:rFonts w:ascii="Georgia" w:hAnsi="Georgia"/>
                <w:b/>
                <w:sz w:val="24"/>
                <w:szCs w:val="24"/>
              </w:rPr>
              <w:t xml:space="preserve">and centralization led to resistance from groups on a local level. </w:t>
            </w:r>
          </w:p>
        </w:tc>
      </w:tr>
    </w:tbl>
    <w:p w14:paraId="49ECD6F5" w14:textId="77777777" w:rsidR="008712CA" w:rsidRPr="003D6015" w:rsidRDefault="008712CA">
      <w:pPr>
        <w:rPr>
          <w:rFonts w:ascii="Georgia" w:hAnsi="Georgia"/>
        </w:rPr>
      </w:pPr>
    </w:p>
    <w:tbl>
      <w:tblPr>
        <w:tblStyle w:val="a5"/>
        <w:tblW w:w="15180"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3660"/>
        <w:gridCol w:w="9465"/>
      </w:tblGrid>
      <w:tr w:rsidR="008712CA" w:rsidRPr="003D6015" w14:paraId="67217EE5" w14:textId="77777777">
        <w:trPr>
          <w:trHeight w:val="440"/>
        </w:trPr>
        <w:tc>
          <w:tcPr>
            <w:tcW w:w="15180" w:type="dxa"/>
            <w:gridSpan w:val="3"/>
            <w:shd w:val="clear" w:color="auto" w:fill="CCCCCC"/>
            <w:tcMar>
              <w:top w:w="100" w:type="dxa"/>
              <w:left w:w="100" w:type="dxa"/>
              <w:bottom w:w="100" w:type="dxa"/>
              <w:right w:w="100" w:type="dxa"/>
            </w:tcMar>
          </w:tcPr>
          <w:p w14:paraId="1DFF530B" w14:textId="77777777" w:rsidR="008712CA" w:rsidRPr="003D6015" w:rsidRDefault="003D6015">
            <w:pPr>
              <w:widowControl w:val="0"/>
              <w:spacing w:line="240" w:lineRule="auto"/>
              <w:jc w:val="center"/>
              <w:rPr>
                <w:rFonts w:ascii="Georgia" w:hAnsi="Georgia"/>
                <w:b/>
                <w:sz w:val="24"/>
                <w:szCs w:val="24"/>
              </w:rPr>
            </w:pPr>
            <w:r w:rsidRPr="003D6015">
              <w:rPr>
                <w:rFonts w:ascii="Georgia" w:hAnsi="Georgia"/>
                <w:b/>
                <w:sz w:val="24"/>
                <w:szCs w:val="24"/>
              </w:rPr>
              <w:t>Topic 4.7 Changing Social Hierarchies from 1450 to 1750</w:t>
            </w:r>
          </w:p>
        </w:tc>
      </w:tr>
      <w:tr w:rsidR="008712CA" w:rsidRPr="003D6015" w14:paraId="0DCCBFBC" w14:textId="77777777">
        <w:tc>
          <w:tcPr>
            <w:tcW w:w="2055" w:type="dxa"/>
            <w:shd w:val="clear" w:color="auto" w:fill="auto"/>
            <w:tcMar>
              <w:top w:w="100" w:type="dxa"/>
              <w:left w:w="100" w:type="dxa"/>
              <w:bottom w:w="100" w:type="dxa"/>
              <w:right w:w="100" w:type="dxa"/>
            </w:tcMar>
          </w:tcPr>
          <w:p w14:paraId="0B0E1659"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Learning Objective</w:t>
            </w:r>
          </w:p>
          <w:p w14:paraId="367C112D" w14:textId="77777777" w:rsidR="008712CA" w:rsidRPr="003D6015" w:rsidRDefault="008712CA">
            <w:pPr>
              <w:widowControl w:val="0"/>
              <w:spacing w:line="240" w:lineRule="auto"/>
              <w:rPr>
                <w:rFonts w:ascii="Georgia" w:hAnsi="Georgia"/>
                <w:sz w:val="18"/>
                <w:szCs w:val="18"/>
              </w:rPr>
            </w:pPr>
          </w:p>
          <w:p w14:paraId="50ABB1B4"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 xml:space="preserve">Explain how social categories, roles, and practices have been maintained or have changed over time. </w:t>
            </w:r>
          </w:p>
        </w:tc>
        <w:tc>
          <w:tcPr>
            <w:tcW w:w="3660" w:type="dxa"/>
            <w:shd w:val="clear" w:color="auto" w:fill="auto"/>
            <w:tcMar>
              <w:top w:w="100" w:type="dxa"/>
              <w:left w:w="100" w:type="dxa"/>
              <w:bottom w:w="100" w:type="dxa"/>
              <w:right w:w="100" w:type="dxa"/>
            </w:tcMar>
          </w:tcPr>
          <w:p w14:paraId="65CD35BB"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Historical Developments</w:t>
            </w:r>
          </w:p>
          <w:p w14:paraId="0C9343FE" w14:textId="77777777" w:rsidR="008712CA" w:rsidRPr="003D6015" w:rsidRDefault="008712CA">
            <w:pPr>
              <w:widowControl w:val="0"/>
              <w:spacing w:line="240" w:lineRule="auto"/>
              <w:rPr>
                <w:rFonts w:ascii="Georgia" w:hAnsi="Georgia"/>
                <w:sz w:val="18"/>
                <w:szCs w:val="18"/>
              </w:rPr>
            </w:pPr>
          </w:p>
          <w:p w14:paraId="08A420D2"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 xml:space="preserve">Many states, such as the Mughal and Ottoman empires, adopted practices to accommodate the ethnic and religious diversity of their </w:t>
            </w:r>
            <w:r w:rsidRPr="003D6015">
              <w:rPr>
                <w:rFonts w:ascii="Georgia" w:hAnsi="Georgia"/>
                <w:sz w:val="18"/>
                <w:szCs w:val="18"/>
              </w:rPr>
              <w:t>subjects or to utilize the economic, political, and military contributions of different ethnic or religious groups. In other cases, states suppressed diversity or limited certain groups’ roles in society, politics, or the economy.</w:t>
            </w:r>
          </w:p>
          <w:p w14:paraId="1B8BDEF3" w14:textId="77777777" w:rsidR="008712CA" w:rsidRPr="003D6015" w:rsidRDefault="008712CA">
            <w:pPr>
              <w:widowControl w:val="0"/>
              <w:spacing w:line="240" w:lineRule="auto"/>
              <w:rPr>
                <w:rFonts w:ascii="Georgia" w:hAnsi="Georgia"/>
                <w:sz w:val="18"/>
                <w:szCs w:val="18"/>
              </w:rPr>
            </w:pPr>
          </w:p>
          <w:p w14:paraId="5FF4CEC4"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Differential treatment o</w:t>
            </w:r>
            <w:r w:rsidRPr="003D6015">
              <w:rPr>
                <w:rFonts w:ascii="Georgia" w:hAnsi="Georgia"/>
                <w:sz w:val="18"/>
                <w:szCs w:val="18"/>
              </w:rPr>
              <w:t>f groups in society, politics, and the economy:</w:t>
            </w:r>
          </w:p>
          <w:p w14:paraId="4DAD21C6" w14:textId="77777777" w:rsidR="008712CA" w:rsidRPr="003D6015" w:rsidRDefault="003D6015">
            <w:pPr>
              <w:widowControl w:val="0"/>
              <w:numPr>
                <w:ilvl w:val="0"/>
                <w:numId w:val="5"/>
              </w:numPr>
              <w:spacing w:line="240" w:lineRule="auto"/>
              <w:rPr>
                <w:rFonts w:ascii="Georgia" w:hAnsi="Georgia"/>
                <w:sz w:val="18"/>
                <w:szCs w:val="18"/>
              </w:rPr>
            </w:pPr>
            <w:r w:rsidRPr="003D6015">
              <w:rPr>
                <w:rFonts w:ascii="Georgia" w:hAnsi="Georgia"/>
                <w:sz w:val="18"/>
                <w:szCs w:val="18"/>
              </w:rPr>
              <w:t>Expulsion of Jews from Spain and Portugal; the acceptance of Jews in the Ottoman Empire</w:t>
            </w:r>
          </w:p>
          <w:p w14:paraId="05F58A57" w14:textId="77777777" w:rsidR="008712CA" w:rsidRPr="003D6015" w:rsidRDefault="003D6015">
            <w:pPr>
              <w:widowControl w:val="0"/>
              <w:numPr>
                <w:ilvl w:val="0"/>
                <w:numId w:val="5"/>
              </w:numPr>
              <w:spacing w:line="240" w:lineRule="auto"/>
              <w:rPr>
                <w:rFonts w:ascii="Georgia" w:hAnsi="Georgia"/>
                <w:sz w:val="18"/>
                <w:szCs w:val="18"/>
              </w:rPr>
            </w:pPr>
            <w:r w:rsidRPr="003D6015">
              <w:rPr>
                <w:rFonts w:ascii="Georgia" w:hAnsi="Georgia"/>
                <w:sz w:val="18"/>
                <w:szCs w:val="18"/>
              </w:rPr>
              <w:t>Restrictive policies against Han Chinese in Qing China</w:t>
            </w:r>
          </w:p>
          <w:p w14:paraId="37C8E42D" w14:textId="77777777" w:rsidR="008712CA" w:rsidRPr="003D6015" w:rsidRDefault="003D6015">
            <w:pPr>
              <w:widowControl w:val="0"/>
              <w:numPr>
                <w:ilvl w:val="0"/>
                <w:numId w:val="5"/>
              </w:numPr>
              <w:spacing w:line="240" w:lineRule="auto"/>
              <w:rPr>
                <w:rFonts w:ascii="Georgia" w:hAnsi="Georgia"/>
                <w:sz w:val="18"/>
                <w:szCs w:val="18"/>
              </w:rPr>
            </w:pPr>
            <w:r w:rsidRPr="003D6015">
              <w:rPr>
                <w:rFonts w:ascii="Georgia" w:hAnsi="Georgia"/>
                <w:sz w:val="18"/>
                <w:szCs w:val="18"/>
              </w:rPr>
              <w:t>Varying status of different classes of women within the Ottoman E</w:t>
            </w:r>
            <w:r w:rsidRPr="003D6015">
              <w:rPr>
                <w:rFonts w:ascii="Georgia" w:hAnsi="Georgia"/>
                <w:sz w:val="18"/>
                <w:szCs w:val="18"/>
              </w:rPr>
              <w:t>mpire</w:t>
            </w:r>
          </w:p>
          <w:p w14:paraId="30E67182" w14:textId="77777777" w:rsidR="008712CA" w:rsidRPr="003D6015" w:rsidRDefault="008712CA">
            <w:pPr>
              <w:widowControl w:val="0"/>
              <w:spacing w:line="240" w:lineRule="auto"/>
              <w:rPr>
                <w:rFonts w:ascii="Georgia" w:hAnsi="Georgia"/>
                <w:sz w:val="18"/>
                <w:szCs w:val="18"/>
              </w:rPr>
            </w:pPr>
          </w:p>
          <w:p w14:paraId="139D55EE"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 xml:space="preserve">Imperial conquests and widening global economic opportunities contributed to the formation of new political and economic elites, including in China with the transition to the Qing Dynasty and in the Americas with the rise of the </w:t>
            </w:r>
            <w:proofErr w:type="spellStart"/>
            <w:r w:rsidRPr="003D6015">
              <w:rPr>
                <w:rFonts w:ascii="Georgia" w:hAnsi="Georgia"/>
                <w:sz w:val="18"/>
                <w:szCs w:val="18"/>
              </w:rPr>
              <w:t>Casta</w:t>
            </w:r>
            <w:proofErr w:type="spellEnd"/>
            <w:r w:rsidRPr="003D6015">
              <w:rPr>
                <w:rFonts w:ascii="Georgia" w:hAnsi="Georgia"/>
                <w:sz w:val="18"/>
                <w:szCs w:val="18"/>
              </w:rPr>
              <w:t xml:space="preserve"> system.</w:t>
            </w:r>
          </w:p>
          <w:p w14:paraId="15F64CCD" w14:textId="77777777" w:rsidR="008712CA" w:rsidRPr="003D6015" w:rsidRDefault="008712CA">
            <w:pPr>
              <w:widowControl w:val="0"/>
              <w:spacing w:line="240" w:lineRule="auto"/>
              <w:rPr>
                <w:rFonts w:ascii="Georgia" w:hAnsi="Georgia"/>
                <w:sz w:val="18"/>
                <w:szCs w:val="18"/>
              </w:rPr>
            </w:pPr>
          </w:p>
          <w:p w14:paraId="24ED16F0"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The power of existing political and economic elites fluctuated as the elites confronted new challenges to their ability to affect the policies of the increasingly powerful monarchs and leaders.</w:t>
            </w:r>
          </w:p>
          <w:p w14:paraId="3695AD16" w14:textId="77777777" w:rsidR="008712CA" w:rsidRPr="003D6015" w:rsidRDefault="008712CA">
            <w:pPr>
              <w:widowControl w:val="0"/>
              <w:spacing w:line="240" w:lineRule="auto"/>
              <w:rPr>
                <w:rFonts w:ascii="Georgia" w:hAnsi="Georgia"/>
                <w:sz w:val="18"/>
                <w:szCs w:val="18"/>
              </w:rPr>
            </w:pPr>
          </w:p>
          <w:p w14:paraId="271DEBCD"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Existing elites:</w:t>
            </w:r>
          </w:p>
          <w:p w14:paraId="41EBE3E6" w14:textId="77777777" w:rsidR="008712CA" w:rsidRPr="003D6015" w:rsidRDefault="003D6015">
            <w:pPr>
              <w:widowControl w:val="0"/>
              <w:numPr>
                <w:ilvl w:val="0"/>
                <w:numId w:val="4"/>
              </w:numPr>
              <w:spacing w:line="240" w:lineRule="auto"/>
              <w:rPr>
                <w:rFonts w:ascii="Georgia" w:hAnsi="Georgia"/>
                <w:sz w:val="18"/>
                <w:szCs w:val="18"/>
              </w:rPr>
            </w:pPr>
            <w:r w:rsidRPr="003D6015">
              <w:rPr>
                <w:rFonts w:ascii="Georgia" w:hAnsi="Georgia"/>
                <w:sz w:val="18"/>
                <w:szCs w:val="18"/>
              </w:rPr>
              <w:t xml:space="preserve">Ottoman </w:t>
            </w:r>
            <w:proofErr w:type="spellStart"/>
            <w:r w:rsidRPr="003D6015">
              <w:rPr>
                <w:rFonts w:ascii="Georgia" w:hAnsi="Georgia"/>
                <w:b/>
                <w:sz w:val="18"/>
                <w:szCs w:val="18"/>
                <w:u w:val="single"/>
              </w:rPr>
              <w:t>timars</w:t>
            </w:r>
            <w:proofErr w:type="spellEnd"/>
          </w:p>
          <w:p w14:paraId="1192D2E3" w14:textId="77777777" w:rsidR="008712CA" w:rsidRPr="003D6015" w:rsidRDefault="003D6015">
            <w:pPr>
              <w:widowControl w:val="0"/>
              <w:numPr>
                <w:ilvl w:val="0"/>
                <w:numId w:val="4"/>
              </w:numPr>
              <w:spacing w:line="240" w:lineRule="auto"/>
              <w:rPr>
                <w:rFonts w:ascii="Georgia" w:hAnsi="Georgia"/>
                <w:sz w:val="18"/>
                <w:szCs w:val="18"/>
              </w:rPr>
            </w:pPr>
            <w:r w:rsidRPr="003D6015">
              <w:rPr>
                <w:rFonts w:ascii="Georgia" w:hAnsi="Georgia"/>
                <w:sz w:val="18"/>
                <w:szCs w:val="18"/>
              </w:rPr>
              <w:t xml:space="preserve">Russian </w:t>
            </w:r>
            <w:r w:rsidRPr="003D6015">
              <w:rPr>
                <w:rFonts w:ascii="Georgia" w:hAnsi="Georgia"/>
                <w:b/>
                <w:sz w:val="18"/>
                <w:szCs w:val="18"/>
                <w:u w:val="single"/>
              </w:rPr>
              <w:t>boyars</w:t>
            </w:r>
          </w:p>
          <w:p w14:paraId="48B10A42" w14:textId="77777777" w:rsidR="008712CA" w:rsidRPr="003D6015" w:rsidRDefault="003D6015">
            <w:pPr>
              <w:widowControl w:val="0"/>
              <w:numPr>
                <w:ilvl w:val="0"/>
                <w:numId w:val="4"/>
              </w:numPr>
              <w:spacing w:line="240" w:lineRule="auto"/>
              <w:rPr>
                <w:rFonts w:ascii="Georgia" w:hAnsi="Georgia"/>
                <w:sz w:val="18"/>
                <w:szCs w:val="18"/>
              </w:rPr>
            </w:pPr>
            <w:r w:rsidRPr="003D6015">
              <w:rPr>
                <w:rFonts w:ascii="Georgia" w:hAnsi="Georgia"/>
                <w:sz w:val="18"/>
                <w:szCs w:val="18"/>
              </w:rPr>
              <w:t xml:space="preserve">European </w:t>
            </w:r>
            <w:r w:rsidRPr="003D6015">
              <w:rPr>
                <w:rFonts w:ascii="Georgia" w:hAnsi="Georgia"/>
                <w:b/>
                <w:sz w:val="18"/>
                <w:szCs w:val="18"/>
                <w:u w:val="single"/>
              </w:rPr>
              <w:t>nobil</w:t>
            </w:r>
            <w:r w:rsidRPr="003D6015">
              <w:rPr>
                <w:rFonts w:ascii="Georgia" w:hAnsi="Georgia"/>
                <w:b/>
                <w:sz w:val="18"/>
                <w:szCs w:val="18"/>
                <w:u w:val="single"/>
              </w:rPr>
              <w:t>ity</w:t>
            </w:r>
          </w:p>
        </w:tc>
        <w:tc>
          <w:tcPr>
            <w:tcW w:w="9465" w:type="dxa"/>
            <w:shd w:val="clear" w:color="auto" w:fill="auto"/>
            <w:tcMar>
              <w:top w:w="100" w:type="dxa"/>
              <w:left w:w="100" w:type="dxa"/>
              <w:bottom w:w="100" w:type="dxa"/>
              <w:right w:w="100" w:type="dxa"/>
            </w:tcMar>
          </w:tcPr>
          <w:p w14:paraId="4AE35DDE"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How did the Ottoman and Mughal Empires attempt to accommodate the ethnic and religious diversity of their empires?</w:t>
            </w:r>
          </w:p>
          <w:p w14:paraId="0F94E9F7" w14:textId="77777777" w:rsidR="008712CA" w:rsidRPr="003D6015" w:rsidRDefault="008712CA">
            <w:pPr>
              <w:widowControl w:val="0"/>
              <w:spacing w:line="240" w:lineRule="auto"/>
              <w:ind w:left="720"/>
              <w:rPr>
                <w:rFonts w:ascii="Georgia" w:hAnsi="Georgia"/>
                <w:b/>
                <w:sz w:val="24"/>
                <w:szCs w:val="24"/>
              </w:rPr>
            </w:pPr>
          </w:p>
          <w:p w14:paraId="5EE053D0" w14:textId="77777777" w:rsidR="008712CA" w:rsidRPr="003D6015" w:rsidRDefault="008712CA">
            <w:pPr>
              <w:widowControl w:val="0"/>
              <w:spacing w:line="240" w:lineRule="auto"/>
              <w:ind w:left="720"/>
              <w:rPr>
                <w:rFonts w:ascii="Georgia" w:hAnsi="Georgia"/>
                <w:b/>
                <w:sz w:val="24"/>
                <w:szCs w:val="24"/>
              </w:rPr>
            </w:pPr>
          </w:p>
          <w:p w14:paraId="5EFC3D69" w14:textId="77777777" w:rsidR="008712CA" w:rsidRPr="003D6015" w:rsidRDefault="003D6015">
            <w:pPr>
              <w:widowControl w:val="0"/>
              <w:numPr>
                <w:ilvl w:val="0"/>
                <w:numId w:val="13"/>
              </w:numPr>
              <w:spacing w:line="240" w:lineRule="auto"/>
              <w:rPr>
                <w:rFonts w:ascii="Georgia" w:hAnsi="Georgia"/>
                <w:b/>
                <w:sz w:val="24"/>
                <w:szCs w:val="24"/>
              </w:rPr>
            </w:pPr>
            <w:r w:rsidRPr="003D6015">
              <w:rPr>
                <w:rFonts w:ascii="Georgia" w:hAnsi="Georgia"/>
                <w:b/>
                <w:sz w:val="24"/>
                <w:szCs w:val="24"/>
              </w:rPr>
              <w:t xml:space="preserve">Give an example of a society that gave differential treatment to a group or groups within their empire. </w:t>
            </w:r>
          </w:p>
        </w:tc>
      </w:tr>
    </w:tbl>
    <w:p w14:paraId="02E459EE" w14:textId="77777777" w:rsidR="008712CA" w:rsidRPr="003D6015" w:rsidRDefault="008712CA">
      <w:pPr>
        <w:rPr>
          <w:rFonts w:ascii="Georgia" w:hAnsi="Georgia"/>
        </w:rPr>
      </w:pPr>
    </w:p>
    <w:tbl>
      <w:tblPr>
        <w:tblStyle w:val="a6"/>
        <w:tblW w:w="15225"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13095"/>
      </w:tblGrid>
      <w:tr w:rsidR="008712CA" w:rsidRPr="003D6015" w14:paraId="6B10F88D" w14:textId="77777777">
        <w:tc>
          <w:tcPr>
            <w:tcW w:w="15225" w:type="dxa"/>
            <w:gridSpan w:val="2"/>
            <w:shd w:val="clear" w:color="auto" w:fill="CCCCCC"/>
            <w:tcMar>
              <w:top w:w="100" w:type="dxa"/>
              <w:left w:w="100" w:type="dxa"/>
              <w:bottom w:w="100" w:type="dxa"/>
              <w:right w:w="100" w:type="dxa"/>
            </w:tcMar>
          </w:tcPr>
          <w:p w14:paraId="0D5AAFA5" w14:textId="77777777" w:rsidR="008712CA" w:rsidRPr="003D6015" w:rsidRDefault="003D6015">
            <w:pPr>
              <w:widowControl w:val="0"/>
              <w:spacing w:line="240" w:lineRule="auto"/>
              <w:jc w:val="center"/>
              <w:rPr>
                <w:rFonts w:ascii="Georgia" w:hAnsi="Georgia"/>
                <w:b/>
                <w:sz w:val="24"/>
                <w:szCs w:val="24"/>
              </w:rPr>
            </w:pPr>
            <w:r w:rsidRPr="003D6015">
              <w:rPr>
                <w:rFonts w:ascii="Georgia" w:hAnsi="Georgia"/>
                <w:b/>
                <w:sz w:val="24"/>
                <w:szCs w:val="24"/>
              </w:rPr>
              <w:lastRenderedPageBreak/>
              <w:t>Topic 4.8 Continuity and Change from 1450 to 1750</w:t>
            </w:r>
          </w:p>
        </w:tc>
      </w:tr>
      <w:tr w:rsidR="008712CA" w:rsidRPr="003D6015" w14:paraId="6AE37612" w14:textId="77777777">
        <w:tc>
          <w:tcPr>
            <w:tcW w:w="2130" w:type="dxa"/>
            <w:shd w:val="clear" w:color="auto" w:fill="auto"/>
            <w:tcMar>
              <w:top w:w="100" w:type="dxa"/>
              <w:left w:w="100" w:type="dxa"/>
              <w:bottom w:w="100" w:type="dxa"/>
              <w:right w:w="100" w:type="dxa"/>
            </w:tcMar>
          </w:tcPr>
          <w:p w14:paraId="051C1F21" w14:textId="77777777" w:rsidR="008712CA" w:rsidRPr="003D6015" w:rsidRDefault="003D6015">
            <w:pPr>
              <w:widowControl w:val="0"/>
              <w:spacing w:line="240" w:lineRule="auto"/>
              <w:rPr>
                <w:rFonts w:ascii="Georgia" w:hAnsi="Georgia"/>
                <w:b/>
                <w:sz w:val="18"/>
                <w:szCs w:val="18"/>
              </w:rPr>
            </w:pPr>
            <w:r w:rsidRPr="003D6015">
              <w:rPr>
                <w:rFonts w:ascii="Georgia" w:hAnsi="Georgia"/>
                <w:b/>
                <w:sz w:val="18"/>
                <w:szCs w:val="18"/>
              </w:rPr>
              <w:t>Learning Objective</w:t>
            </w:r>
          </w:p>
          <w:p w14:paraId="22E2E9AA" w14:textId="77777777" w:rsidR="008712CA" w:rsidRPr="003D6015" w:rsidRDefault="008712CA">
            <w:pPr>
              <w:widowControl w:val="0"/>
              <w:spacing w:line="240" w:lineRule="auto"/>
              <w:rPr>
                <w:rFonts w:ascii="Georgia" w:hAnsi="Georgia"/>
                <w:sz w:val="18"/>
                <w:szCs w:val="18"/>
              </w:rPr>
            </w:pPr>
          </w:p>
          <w:p w14:paraId="762AECD5" w14:textId="77777777" w:rsidR="008712CA" w:rsidRPr="003D6015" w:rsidRDefault="003D6015">
            <w:pPr>
              <w:widowControl w:val="0"/>
              <w:spacing w:line="240" w:lineRule="auto"/>
              <w:rPr>
                <w:rFonts w:ascii="Georgia" w:hAnsi="Georgia"/>
                <w:sz w:val="18"/>
                <w:szCs w:val="18"/>
              </w:rPr>
            </w:pPr>
            <w:r w:rsidRPr="003D6015">
              <w:rPr>
                <w:rFonts w:ascii="Georgia" w:hAnsi="Georgia"/>
                <w:sz w:val="18"/>
                <w:szCs w:val="18"/>
              </w:rPr>
              <w:t xml:space="preserve">Explain how economic developments from 1450 to 1750 affected social structures over time. </w:t>
            </w:r>
          </w:p>
        </w:tc>
        <w:tc>
          <w:tcPr>
            <w:tcW w:w="13095" w:type="dxa"/>
            <w:shd w:val="clear" w:color="auto" w:fill="auto"/>
            <w:tcMar>
              <w:top w:w="100" w:type="dxa"/>
              <w:left w:w="100" w:type="dxa"/>
              <w:bottom w:w="100" w:type="dxa"/>
              <w:right w:w="100" w:type="dxa"/>
            </w:tcMar>
          </w:tcPr>
          <w:p w14:paraId="67CC8B8E" w14:textId="77777777" w:rsidR="008712CA" w:rsidRPr="003D6015" w:rsidRDefault="003D6015">
            <w:pPr>
              <w:widowControl w:val="0"/>
              <w:spacing w:line="240" w:lineRule="auto"/>
              <w:rPr>
                <w:rFonts w:ascii="Georgia" w:hAnsi="Georgia"/>
                <w:sz w:val="18"/>
                <w:szCs w:val="18"/>
              </w:rPr>
            </w:pPr>
            <w:r w:rsidRPr="003D6015">
              <w:rPr>
                <w:rFonts w:ascii="Georgia" w:hAnsi="Georgia"/>
                <w:b/>
                <w:sz w:val="18"/>
                <w:szCs w:val="18"/>
              </w:rPr>
              <w:t>Review: Unit 4 Key Concepts</w:t>
            </w:r>
          </w:p>
          <w:p w14:paraId="2D12C13F" w14:textId="77777777" w:rsidR="008712CA" w:rsidRPr="003D6015" w:rsidRDefault="003D6015">
            <w:pPr>
              <w:widowControl w:val="0"/>
              <w:numPr>
                <w:ilvl w:val="0"/>
                <w:numId w:val="12"/>
              </w:numPr>
              <w:spacing w:line="240" w:lineRule="auto"/>
              <w:rPr>
                <w:rFonts w:ascii="Georgia" w:hAnsi="Georgia"/>
                <w:sz w:val="18"/>
                <w:szCs w:val="18"/>
              </w:rPr>
            </w:pPr>
            <w:r w:rsidRPr="003D6015">
              <w:rPr>
                <w:rFonts w:ascii="Georgia" w:hAnsi="Georgia"/>
                <w:sz w:val="18"/>
                <w:szCs w:val="18"/>
              </w:rPr>
              <w:t>The interconnection of the Eastern and Western Hemispheres, made possible by transoceanic voyaging, transformed trade and had a significant social impact on the world.</w:t>
            </w:r>
          </w:p>
          <w:p w14:paraId="438C4EA0" w14:textId="77777777" w:rsidR="008712CA" w:rsidRPr="003D6015" w:rsidRDefault="003D6015">
            <w:pPr>
              <w:widowControl w:val="0"/>
              <w:numPr>
                <w:ilvl w:val="1"/>
                <w:numId w:val="12"/>
              </w:numPr>
              <w:spacing w:line="240" w:lineRule="auto"/>
              <w:rPr>
                <w:rFonts w:ascii="Georgia" w:hAnsi="Georgia"/>
                <w:sz w:val="18"/>
                <w:szCs w:val="18"/>
              </w:rPr>
            </w:pPr>
            <w:r w:rsidRPr="003D6015">
              <w:rPr>
                <w:rFonts w:ascii="Georgia" w:hAnsi="Georgia"/>
                <w:sz w:val="18"/>
                <w:szCs w:val="18"/>
              </w:rPr>
              <w:t>Knowledge, scientific learning, and technology from the Classical, Islamic, and Asian wo</w:t>
            </w:r>
            <w:r w:rsidRPr="003D6015">
              <w:rPr>
                <w:rFonts w:ascii="Georgia" w:hAnsi="Georgia"/>
                <w:sz w:val="18"/>
                <w:szCs w:val="18"/>
              </w:rPr>
              <w:t xml:space="preserve">rlds spread, facilitating European technological developments and innovation. </w:t>
            </w:r>
          </w:p>
          <w:p w14:paraId="78B12790" w14:textId="77777777" w:rsidR="008712CA" w:rsidRPr="003D6015" w:rsidRDefault="003D6015">
            <w:pPr>
              <w:widowControl w:val="0"/>
              <w:numPr>
                <w:ilvl w:val="1"/>
                <w:numId w:val="12"/>
              </w:numPr>
              <w:spacing w:line="240" w:lineRule="auto"/>
              <w:rPr>
                <w:rFonts w:ascii="Georgia" w:hAnsi="Georgia"/>
                <w:sz w:val="18"/>
                <w:szCs w:val="18"/>
              </w:rPr>
            </w:pPr>
            <w:r w:rsidRPr="003D6015">
              <w:rPr>
                <w:rFonts w:ascii="Georgia" w:hAnsi="Georgia"/>
                <w:sz w:val="18"/>
                <w:szCs w:val="18"/>
              </w:rPr>
              <w:t>The developments included the production of new tools, innovations in ship designs, and an improved understanding of regional wind and currents patterns—all of which made transo</w:t>
            </w:r>
            <w:r w:rsidRPr="003D6015">
              <w:rPr>
                <w:rFonts w:ascii="Georgia" w:hAnsi="Georgia"/>
                <w:sz w:val="18"/>
                <w:szCs w:val="18"/>
              </w:rPr>
              <w:t>ceanic travel and trade possible.</w:t>
            </w:r>
          </w:p>
          <w:p w14:paraId="3F47BE8B" w14:textId="77777777" w:rsidR="008712CA" w:rsidRPr="003D6015" w:rsidRDefault="003D6015">
            <w:pPr>
              <w:widowControl w:val="0"/>
              <w:numPr>
                <w:ilvl w:val="0"/>
                <w:numId w:val="12"/>
              </w:numPr>
              <w:spacing w:line="240" w:lineRule="auto"/>
              <w:rPr>
                <w:rFonts w:ascii="Georgia" w:hAnsi="Georgia"/>
                <w:sz w:val="18"/>
                <w:szCs w:val="18"/>
              </w:rPr>
            </w:pPr>
            <w:r w:rsidRPr="003D6015">
              <w:rPr>
                <w:rFonts w:ascii="Georgia" w:hAnsi="Georgia"/>
                <w:sz w:val="18"/>
                <w:szCs w:val="18"/>
              </w:rPr>
              <w:t>Although the world’s productive systems continued to be heavily centered on agriculture, major changes occurred in agricultural labor, the systems and locations of manufacturing, gender and social structures, and environme</w:t>
            </w:r>
            <w:r w:rsidRPr="003D6015">
              <w:rPr>
                <w:rFonts w:ascii="Georgia" w:hAnsi="Georgia"/>
                <w:sz w:val="18"/>
                <w:szCs w:val="18"/>
              </w:rPr>
              <w:t xml:space="preserve">ntal processes. </w:t>
            </w:r>
          </w:p>
          <w:p w14:paraId="3E659E75" w14:textId="77777777" w:rsidR="008712CA" w:rsidRPr="003D6015" w:rsidRDefault="003D6015">
            <w:pPr>
              <w:widowControl w:val="0"/>
              <w:numPr>
                <w:ilvl w:val="1"/>
                <w:numId w:val="12"/>
              </w:numPr>
              <w:spacing w:line="240" w:lineRule="auto"/>
              <w:rPr>
                <w:rFonts w:ascii="Georgia" w:hAnsi="Georgia"/>
                <w:sz w:val="18"/>
                <w:szCs w:val="18"/>
              </w:rPr>
            </w:pPr>
            <w:r w:rsidRPr="003D6015">
              <w:rPr>
                <w:rFonts w:ascii="Georgia" w:hAnsi="Georgia"/>
                <w:sz w:val="18"/>
                <w:szCs w:val="18"/>
              </w:rPr>
              <w:t>The demand for labor intensified as a result of the growing global demand for raw materials and finished products. Traditional peasant agriculture increased and changed in nature, plantations expanded, and the Atlantic slave trade develope</w:t>
            </w:r>
            <w:r w:rsidRPr="003D6015">
              <w:rPr>
                <w:rFonts w:ascii="Georgia" w:hAnsi="Georgia"/>
                <w:sz w:val="18"/>
                <w:szCs w:val="18"/>
              </w:rPr>
              <w:t>d and intensified</w:t>
            </w:r>
          </w:p>
          <w:p w14:paraId="5B7CBEAD" w14:textId="77777777" w:rsidR="008712CA" w:rsidRPr="003D6015" w:rsidRDefault="003D6015">
            <w:pPr>
              <w:widowControl w:val="0"/>
              <w:numPr>
                <w:ilvl w:val="0"/>
                <w:numId w:val="12"/>
              </w:numPr>
              <w:spacing w:line="240" w:lineRule="auto"/>
              <w:rPr>
                <w:rFonts w:ascii="Georgia" w:hAnsi="Georgia"/>
                <w:sz w:val="18"/>
                <w:szCs w:val="18"/>
              </w:rPr>
            </w:pPr>
            <w:r w:rsidRPr="003D6015">
              <w:rPr>
                <w:rFonts w:ascii="Georgia" w:hAnsi="Georgia"/>
                <w:sz w:val="18"/>
                <w:szCs w:val="18"/>
              </w:rPr>
              <w:t>Empires achieved increased scope and influence around the world, shaping and being shaped by the diverse populations they incorporated.</w:t>
            </w:r>
          </w:p>
          <w:p w14:paraId="5BABDA52" w14:textId="77777777" w:rsidR="008712CA" w:rsidRPr="003D6015" w:rsidRDefault="003D6015">
            <w:pPr>
              <w:widowControl w:val="0"/>
              <w:numPr>
                <w:ilvl w:val="1"/>
                <w:numId w:val="12"/>
              </w:numPr>
              <w:spacing w:line="240" w:lineRule="auto"/>
              <w:rPr>
                <w:rFonts w:ascii="Georgia" w:hAnsi="Georgia"/>
                <w:sz w:val="18"/>
                <w:szCs w:val="18"/>
              </w:rPr>
            </w:pPr>
            <w:r w:rsidRPr="003D6015">
              <w:rPr>
                <w:rFonts w:ascii="Georgia" w:hAnsi="Georgia"/>
                <w:sz w:val="18"/>
                <w:szCs w:val="18"/>
              </w:rPr>
              <w:t>Economic disputes led to rivalries and conflict between states.</w:t>
            </w:r>
          </w:p>
        </w:tc>
      </w:tr>
    </w:tbl>
    <w:p w14:paraId="33357B2A" w14:textId="77777777" w:rsidR="008712CA" w:rsidRPr="003D6015" w:rsidRDefault="008712CA">
      <w:pPr>
        <w:rPr>
          <w:rFonts w:ascii="Georgia" w:hAnsi="Georgia"/>
        </w:rPr>
      </w:pPr>
    </w:p>
    <w:tbl>
      <w:tblPr>
        <w:tblStyle w:val="a7"/>
        <w:tblW w:w="15180" w:type="dxa"/>
        <w:tblInd w:w="-1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80"/>
      </w:tblGrid>
      <w:tr w:rsidR="008712CA" w:rsidRPr="003D6015" w14:paraId="3B4D376A" w14:textId="77777777">
        <w:trPr>
          <w:trHeight w:val="420"/>
        </w:trPr>
        <w:tc>
          <w:tcPr>
            <w:tcW w:w="15180" w:type="dxa"/>
            <w:shd w:val="clear" w:color="auto" w:fill="CCCCCC"/>
            <w:tcMar>
              <w:top w:w="100" w:type="dxa"/>
              <w:left w:w="100" w:type="dxa"/>
              <w:bottom w:w="100" w:type="dxa"/>
              <w:right w:w="100" w:type="dxa"/>
            </w:tcMar>
          </w:tcPr>
          <w:p w14:paraId="25C2C005" w14:textId="77777777" w:rsidR="008712CA" w:rsidRPr="003D6015" w:rsidRDefault="003D6015">
            <w:pPr>
              <w:widowControl w:val="0"/>
              <w:spacing w:line="240" w:lineRule="auto"/>
              <w:jc w:val="center"/>
              <w:rPr>
                <w:rFonts w:ascii="Georgia" w:hAnsi="Georgia"/>
                <w:b/>
                <w:sz w:val="24"/>
                <w:szCs w:val="24"/>
              </w:rPr>
            </w:pPr>
            <w:r w:rsidRPr="003D6015">
              <w:rPr>
                <w:rFonts w:ascii="Georgia" w:hAnsi="Georgia"/>
                <w:b/>
                <w:sz w:val="24"/>
                <w:szCs w:val="24"/>
              </w:rPr>
              <w:t xml:space="preserve">Maritime Empires &amp; Influences, 1450 </w:t>
            </w:r>
            <w:r w:rsidRPr="003D6015">
              <w:rPr>
                <w:rFonts w:ascii="Georgia" w:hAnsi="Georgia"/>
                <w:b/>
                <w:sz w:val="24"/>
                <w:szCs w:val="24"/>
              </w:rPr>
              <w:t>- 1750</w:t>
            </w:r>
          </w:p>
        </w:tc>
      </w:tr>
      <w:tr w:rsidR="008712CA" w:rsidRPr="003D6015" w14:paraId="6B71E54A" w14:textId="77777777">
        <w:trPr>
          <w:trHeight w:val="420"/>
        </w:trPr>
        <w:tc>
          <w:tcPr>
            <w:tcW w:w="15180" w:type="dxa"/>
            <w:tcMar>
              <w:top w:w="100" w:type="dxa"/>
              <w:left w:w="100" w:type="dxa"/>
              <w:bottom w:w="100" w:type="dxa"/>
              <w:right w:w="100" w:type="dxa"/>
            </w:tcMar>
          </w:tcPr>
          <w:p w14:paraId="1C53AECF" w14:textId="77777777" w:rsidR="008712CA" w:rsidRPr="003D6015" w:rsidRDefault="003D6015">
            <w:pPr>
              <w:widowControl w:val="0"/>
              <w:spacing w:line="240" w:lineRule="auto"/>
              <w:rPr>
                <w:rFonts w:ascii="Georgia" w:hAnsi="Georgia"/>
                <w:b/>
                <w:sz w:val="24"/>
                <w:szCs w:val="24"/>
              </w:rPr>
            </w:pPr>
            <w:hyperlink r:id="rId10">
              <w:r w:rsidRPr="003D6015">
                <w:rPr>
                  <w:rFonts w:ascii="Georgia" w:hAnsi="Georgia"/>
                  <w:b/>
                  <w:color w:val="1155CC"/>
                  <w:sz w:val="24"/>
                  <w:szCs w:val="24"/>
                  <w:u w:val="single"/>
                </w:rPr>
                <w:t xml:space="preserve">Image via </w:t>
              </w:r>
              <w:proofErr w:type="spellStart"/>
              <w:r w:rsidRPr="003D6015">
                <w:rPr>
                  <w:rFonts w:ascii="Georgia" w:hAnsi="Georgia"/>
                  <w:b/>
                  <w:color w:val="1155CC"/>
                  <w:sz w:val="24"/>
                  <w:szCs w:val="24"/>
                  <w:u w:val="single"/>
                </w:rPr>
                <w:t>Freemanpedia</w:t>
              </w:r>
              <w:proofErr w:type="spellEnd"/>
              <w:r w:rsidRPr="003D6015">
                <w:rPr>
                  <w:rFonts w:ascii="Georgia" w:hAnsi="Georgia"/>
                  <w:b/>
                  <w:color w:val="1155CC"/>
                  <w:sz w:val="24"/>
                  <w:szCs w:val="24"/>
                  <w:u w:val="single"/>
                </w:rPr>
                <w:t xml:space="preserve"> Unit 4</w:t>
              </w:r>
            </w:hyperlink>
          </w:p>
          <w:p w14:paraId="5165F1BF" w14:textId="77777777" w:rsidR="008712CA" w:rsidRPr="003D6015" w:rsidRDefault="008712CA">
            <w:pPr>
              <w:widowControl w:val="0"/>
              <w:spacing w:line="240" w:lineRule="auto"/>
              <w:jc w:val="center"/>
              <w:rPr>
                <w:rFonts w:ascii="Georgia" w:hAnsi="Georgia"/>
                <w:b/>
                <w:sz w:val="24"/>
                <w:szCs w:val="24"/>
              </w:rPr>
            </w:pPr>
          </w:p>
          <w:p w14:paraId="4EF80F37" w14:textId="77777777" w:rsidR="008712CA" w:rsidRPr="003D6015" w:rsidRDefault="003D6015">
            <w:pPr>
              <w:widowControl w:val="0"/>
              <w:spacing w:line="240" w:lineRule="auto"/>
              <w:jc w:val="center"/>
              <w:rPr>
                <w:rFonts w:ascii="Georgia" w:hAnsi="Georgia"/>
                <w:b/>
                <w:sz w:val="24"/>
                <w:szCs w:val="24"/>
              </w:rPr>
            </w:pPr>
            <w:r w:rsidRPr="003D6015">
              <w:rPr>
                <w:rFonts w:ascii="Georgia" w:hAnsi="Georgia"/>
                <w:b/>
                <w:noProof/>
                <w:sz w:val="24"/>
                <w:szCs w:val="24"/>
              </w:rPr>
              <w:drawing>
                <wp:inline distT="114300" distB="114300" distL="114300" distR="114300" wp14:anchorId="5687409E" wp14:editId="1DC6CDC2">
                  <wp:extent cx="9505950" cy="4140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505950" cy="4140200"/>
                          </a:xfrm>
                          <a:prstGeom prst="rect">
                            <a:avLst/>
                          </a:prstGeom>
                          <a:ln/>
                        </pic:spPr>
                      </pic:pic>
                    </a:graphicData>
                  </a:graphic>
                </wp:inline>
              </w:drawing>
            </w:r>
          </w:p>
          <w:p w14:paraId="1D6CA13A" w14:textId="77777777" w:rsidR="008712CA" w:rsidRPr="003D6015" w:rsidRDefault="008712CA">
            <w:pPr>
              <w:widowControl w:val="0"/>
              <w:spacing w:line="240" w:lineRule="auto"/>
              <w:jc w:val="center"/>
              <w:rPr>
                <w:rFonts w:ascii="Georgia" w:hAnsi="Georgia"/>
                <w:b/>
                <w:sz w:val="24"/>
                <w:szCs w:val="24"/>
              </w:rPr>
            </w:pPr>
          </w:p>
        </w:tc>
      </w:tr>
    </w:tbl>
    <w:p w14:paraId="0B764312" w14:textId="77777777" w:rsidR="008712CA" w:rsidRPr="003D6015" w:rsidRDefault="008712CA">
      <w:pPr>
        <w:widowControl w:val="0"/>
        <w:spacing w:line="240" w:lineRule="auto"/>
        <w:rPr>
          <w:rFonts w:ascii="Georgia" w:eastAsia="Calibri" w:hAnsi="Georgia" w:cs="Calibri"/>
          <w:sz w:val="24"/>
          <w:szCs w:val="24"/>
        </w:rPr>
      </w:pPr>
    </w:p>
    <w:p w14:paraId="52F7AE54" w14:textId="77777777" w:rsidR="008712CA" w:rsidRPr="003D6015" w:rsidRDefault="003D6015">
      <w:pPr>
        <w:ind w:hanging="1080"/>
        <w:jc w:val="center"/>
        <w:rPr>
          <w:rFonts w:ascii="Georgia" w:hAnsi="Georgia"/>
          <w:b/>
          <w:sz w:val="28"/>
          <w:szCs w:val="28"/>
        </w:rPr>
      </w:pPr>
      <w:r w:rsidRPr="003D6015">
        <w:rPr>
          <w:rFonts w:ascii="Georgia" w:hAnsi="Georgia"/>
          <w:b/>
          <w:sz w:val="28"/>
          <w:szCs w:val="28"/>
        </w:rPr>
        <w:t>Unit 4: Transoceanic Interconnections (1450-1750) Context Practice</w:t>
      </w:r>
    </w:p>
    <w:p w14:paraId="02E7AD7A" w14:textId="77777777" w:rsidR="008712CA" w:rsidRPr="003D6015" w:rsidRDefault="008712CA">
      <w:pPr>
        <w:ind w:hanging="1080"/>
        <w:rPr>
          <w:rFonts w:ascii="Georgia" w:hAnsi="Georgia"/>
          <w:sz w:val="24"/>
          <w:szCs w:val="24"/>
        </w:rPr>
      </w:pPr>
    </w:p>
    <w:p w14:paraId="0CF6D673" w14:textId="77777777" w:rsidR="008712CA" w:rsidRPr="003D6015" w:rsidRDefault="003D6015">
      <w:pPr>
        <w:ind w:left="-1080"/>
        <w:rPr>
          <w:rFonts w:ascii="Georgia" w:hAnsi="Georgia"/>
          <w:sz w:val="24"/>
          <w:szCs w:val="24"/>
        </w:rPr>
      </w:pPr>
      <w:r w:rsidRPr="003D6015">
        <w:rPr>
          <w:rFonts w:ascii="Georgia" w:hAnsi="Georgia"/>
          <w:b/>
          <w:sz w:val="24"/>
          <w:szCs w:val="24"/>
        </w:rPr>
        <w:t xml:space="preserve">Instructions:  </w:t>
      </w:r>
      <w:r w:rsidRPr="003D6015">
        <w:rPr>
          <w:rFonts w:ascii="Georgia" w:hAnsi="Georgia"/>
          <w:sz w:val="24"/>
          <w:szCs w:val="24"/>
        </w:rPr>
        <w:t>Write a contextual statement for each of the prompts below. This will not only help you review content from Unit 4 (1450-1750), but also help you practice writing context statements which, if done successfully, can earn you one point on both the DBQ and LE</w:t>
      </w:r>
      <w:r w:rsidRPr="003D6015">
        <w:rPr>
          <w:rFonts w:ascii="Georgia" w:hAnsi="Georgia"/>
          <w:sz w:val="24"/>
          <w:szCs w:val="24"/>
        </w:rPr>
        <w:t xml:space="preserve">Q essays. </w:t>
      </w:r>
    </w:p>
    <w:p w14:paraId="748DA4EF" w14:textId="77777777" w:rsidR="008712CA" w:rsidRPr="003D6015" w:rsidRDefault="008712CA">
      <w:pPr>
        <w:ind w:left="-1080"/>
        <w:rPr>
          <w:rFonts w:ascii="Georgia" w:hAnsi="Georgia"/>
          <w:sz w:val="24"/>
          <w:szCs w:val="24"/>
        </w:rPr>
      </w:pPr>
    </w:p>
    <w:p w14:paraId="78FD6DA1" w14:textId="77777777" w:rsidR="008712CA" w:rsidRPr="003D6015" w:rsidRDefault="003D6015">
      <w:pPr>
        <w:ind w:left="-1080"/>
        <w:rPr>
          <w:rFonts w:ascii="Georgia" w:hAnsi="Georgia"/>
          <w:i/>
          <w:sz w:val="24"/>
          <w:szCs w:val="24"/>
        </w:rPr>
      </w:pPr>
      <w:r w:rsidRPr="003D6015">
        <w:rPr>
          <w:rFonts w:ascii="Georgia" w:hAnsi="Georgia"/>
          <w:i/>
          <w:sz w:val="24"/>
          <w:szCs w:val="24"/>
        </w:rPr>
        <w:t xml:space="preserve">To earn this point, the response must relate the topic of the prompt to broader historical events, developments, or processes that occur </w:t>
      </w:r>
      <w:r w:rsidRPr="003D6015">
        <w:rPr>
          <w:rFonts w:ascii="Georgia" w:hAnsi="Georgia"/>
          <w:i/>
          <w:sz w:val="24"/>
          <w:szCs w:val="24"/>
          <w:u w:val="single"/>
        </w:rPr>
        <w:t>before, during, or continue after</w:t>
      </w:r>
      <w:r w:rsidRPr="003D6015">
        <w:rPr>
          <w:rFonts w:ascii="Georgia" w:hAnsi="Georgia"/>
          <w:i/>
          <w:sz w:val="24"/>
          <w:szCs w:val="24"/>
        </w:rPr>
        <w:t xml:space="preserve"> the time frame of the question. This point is not awarded for merely a phrase or reference. </w:t>
      </w:r>
    </w:p>
    <w:p w14:paraId="2D63C47B" w14:textId="77777777" w:rsidR="008712CA" w:rsidRPr="003D6015" w:rsidRDefault="008712CA">
      <w:pPr>
        <w:ind w:left="-1080"/>
        <w:rPr>
          <w:rFonts w:ascii="Georgia" w:hAnsi="Georgia"/>
          <w:sz w:val="24"/>
          <w:szCs w:val="24"/>
        </w:rPr>
      </w:pPr>
    </w:p>
    <w:p w14:paraId="67757A6C" w14:textId="77777777" w:rsidR="008712CA" w:rsidRPr="003D6015" w:rsidRDefault="003D6015">
      <w:pPr>
        <w:ind w:left="-1080"/>
        <w:rPr>
          <w:rFonts w:ascii="Georgia" w:hAnsi="Georgia"/>
          <w:sz w:val="24"/>
          <w:szCs w:val="24"/>
        </w:rPr>
      </w:pPr>
      <w:r w:rsidRPr="003D6015">
        <w:rPr>
          <w:rFonts w:ascii="Georgia" w:hAnsi="Georgia"/>
          <w:sz w:val="24"/>
          <w:szCs w:val="24"/>
        </w:rPr>
        <w:t xml:space="preserve">The final sentence of your context should narrow down to the topic of the prompt, tying your contextual statement to your thesis statement. </w:t>
      </w:r>
    </w:p>
    <w:p w14:paraId="20E675FA" w14:textId="77777777" w:rsidR="008712CA" w:rsidRPr="003D6015" w:rsidRDefault="008712CA">
      <w:pPr>
        <w:ind w:hanging="1080"/>
        <w:rPr>
          <w:rFonts w:ascii="Georgia" w:hAnsi="Georgia"/>
          <w:sz w:val="24"/>
          <w:szCs w:val="24"/>
        </w:rPr>
      </w:pPr>
    </w:p>
    <w:tbl>
      <w:tblPr>
        <w:tblStyle w:val="a8"/>
        <w:tblW w:w="15000"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0"/>
      </w:tblGrid>
      <w:tr w:rsidR="008712CA" w:rsidRPr="003D6015" w14:paraId="32DA948A" w14:textId="77777777">
        <w:tc>
          <w:tcPr>
            <w:tcW w:w="15000" w:type="dxa"/>
            <w:shd w:val="clear" w:color="auto" w:fill="CCCCCC"/>
            <w:tcMar>
              <w:top w:w="100" w:type="dxa"/>
              <w:left w:w="100" w:type="dxa"/>
              <w:bottom w:w="100" w:type="dxa"/>
              <w:right w:w="100" w:type="dxa"/>
            </w:tcMar>
          </w:tcPr>
          <w:p w14:paraId="4448AB25" w14:textId="77777777" w:rsidR="008712CA" w:rsidRPr="003D6015" w:rsidRDefault="003D6015">
            <w:pPr>
              <w:widowControl w:val="0"/>
              <w:spacing w:line="240" w:lineRule="auto"/>
              <w:rPr>
                <w:rFonts w:ascii="Georgia" w:hAnsi="Georgia"/>
              </w:rPr>
            </w:pPr>
            <w:r w:rsidRPr="003D6015">
              <w:rPr>
                <w:rFonts w:ascii="Georgia" w:hAnsi="Georgia"/>
                <w:b/>
              </w:rPr>
              <w:t>Prompt 1</w:t>
            </w:r>
            <w:r w:rsidRPr="003D6015">
              <w:rPr>
                <w:rFonts w:ascii="Georgia" w:hAnsi="Georgia"/>
              </w:rPr>
              <w:t xml:space="preserve">: Evaluate </w:t>
            </w:r>
            <w:r w:rsidRPr="003D6015">
              <w:rPr>
                <w:rFonts w:ascii="Georgia" w:hAnsi="Georgia"/>
              </w:rPr>
              <w:t xml:space="preserve">the extent to which technology facilitated changes in patterns of trade and travel in the 1450 to 1750 time period. </w:t>
            </w:r>
          </w:p>
        </w:tc>
      </w:tr>
      <w:tr w:rsidR="008712CA" w:rsidRPr="003D6015" w14:paraId="7050D2C6" w14:textId="77777777">
        <w:tc>
          <w:tcPr>
            <w:tcW w:w="15000" w:type="dxa"/>
            <w:shd w:val="clear" w:color="auto" w:fill="auto"/>
            <w:tcMar>
              <w:top w:w="100" w:type="dxa"/>
              <w:left w:w="100" w:type="dxa"/>
              <w:bottom w:w="100" w:type="dxa"/>
              <w:right w:w="100" w:type="dxa"/>
            </w:tcMar>
          </w:tcPr>
          <w:p w14:paraId="068153C5" w14:textId="77777777" w:rsidR="008712CA" w:rsidRPr="003D6015" w:rsidRDefault="008712CA">
            <w:pPr>
              <w:widowControl w:val="0"/>
              <w:spacing w:line="240" w:lineRule="auto"/>
              <w:rPr>
                <w:rFonts w:ascii="Georgia" w:hAnsi="Georgia"/>
                <w:b/>
                <w:color w:val="FF0000"/>
              </w:rPr>
            </w:pPr>
          </w:p>
          <w:p w14:paraId="2A7753AE" w14:textId="77777777" w:rsidR="008712CA" w:rsidRPr="003D6015" w:rsidRDefault="008712CA">
            <w:pPr>
              <w:widowControl w:val="0"/>
              <w:spacing w:line="240" w:lineRule="auto"/>
              <w:rPr>
                <w:rFonts w:ascii="Georgia" w:hAnsi="Georgia"/>
                <w:color w:val="FF0000"/>
              </w:rPr>
            </w:pPr>
          </w:p>
          <w:p w14:paraId="3ED20D02" w14:textId="77777777" w:rsidR="008712CA" w:rsidRPr="003D6015" w:rsidRDefault="008712CA">
            <w:pPr>
              <w:widowControl w:val="0"/>
              <w:spacing w:line="240" w:lineRule="auto"/>
              <w:rPr>
                <w:rFonts w:ascii="Georgia" w:hAnsi="Georgia"/>
                <w:color w:val="FF0000"/>
              </w:rPr>
            </w:pPr>
          </w:p>
          <w:p w14:paraId="1B49D48E" w14:textId="77777777" w:rsidR="008712CA" w:rsidRPr="003D6015" w:rsidRDefault="008712CA">
            <w:pPr>
              <w:widowControl w:val="0"/>
              <w:spacing w:line="240" w:lineRule="auto"/>
              <w:rPr>
                <w:rFonts w:ascii="Georgia" w:hAnsi="Georgia"/>
                <w:color w:val="FF0000"/>
              </w:rPr>
            </w:pPr>
          </w:p>
          <w:p w14:paraId="7A6C025B" w14:textId="77777777" w:rsidR="008712CA" w:rsidRPr="003D6015" w:rsidRDefault="008712CA">
            <w:pPr>
              <w:widowControl w:val="0"/>
              <w:spacing w:line="240" w:lineRule="auto"/>
              <w:rPr>
                <w:rFonts w:ascii="Georgia" w:hAnsi="Georgia"/>
                <w:color w:val="FF0000"/>
              </w:rPr>
            </w:pPr>
          </w:p>
          <w:p w14:paraId="1CA354CC" w14:textId="77777777" w:rsidR="008712CA" w:rsidRPr="003D6015" w:rsidRDefault="008712CA">
            <w:pPr>
              <w:widowControl w:val="0"/>
              <w:spacing w:line="240" w:lineRule="auto"/>
              <w:rPr>
                <w:rFonts w:ascii="Georgia" w:hAnsi="Georgia"/>
                <w:color w:val="FF0000"/>
              </w:rPr>
            </w:pPr>
          </w:p>
          <w:p w14:paraId="40F8D3C7" w14:textId="77777777" w:rsidR="008712CA" w:rsidRPr="003D6015" w:rsidRDefault="008712CA">
            <w:pPr>
              <w:widowControl w:val="0"/>
              <w:spacing w:line="240" w:lineRule="auto"/>
              <w:rPr>
                <w:rFonts w:ascii="Georgia" w:hAnsi="Georgia"/>
                <w:color w:val="FF0000"/>
              </w:rPr>
            </w:pPr>
          </w:p>
          <w:p w14:paraId="24E13F94" w14:textId="77777777" w:rsidR="008712CA" w:rsidRPr="003D6015" w:rsidRDefault="008712CA">
            <w:pPr>
              <w:widowControl w:val="0"/>
              <w:spacing w:line="240" w:lineRule="auto"/>
              <w:rPr>
                <w:rFonts w:ascii="Georgia" w:hAnsi="Georgia"/>
                <w:color w:val="FF0000"/>
              </w:rPr>
            </w:pPr>
          </w:p>
        </w:tc>
      </w:tr>
    </w:tbl>
    <w:p w14:paraId="67B2F71B" w14:textId="77777777" w:rsidR="008712CA" w:rsidRPr="003D6015" w:rsidRDefault="008712CA">
      <w:pPr>
        <w:rPr>
          <w:rFonts w:ascii="Georgia" w:hAnsi="Georgia"/>
        </w:rPr>
      </w:pPr>
    </w:p>
    <w:tbl>
      <w:tblPr>
        <w:tblStyle w:val="a9"/>
        <w:tblW w:w="15045"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5"/>
      </w:tblGrid>
      <w:tr w:rsidR="008712CA" w:rsidRPr="003D6015" w14:paraId="48004826" w14:textId="77777777">
        <w:tc>
          <w:tcPr>
            <w:tcW w:w="15045" w:type="dxa"/>
            <w:shd w:val="clear" w:color="auto" w:fill="CCCCCC"/>
            <w:tcMar>
              <w:top w:w="100" w:type="dxa"/>
              <w:left w:w="100" w:type="dxa"/>
              <w:bottom w:w="100" w:type="dxa"/>
              <w:right w:w="100" w:type="dxa"/>
            </w:tcMar>
          </w:tcPr>
          <w:p w14:paraId="57BEA657" w14:textId="77777777" w:rsidR="008712CA" w:rsidRPr="003D6015" w:rsidRDefault="003D6015">
            <w:pPr>
              <w:widowControl w:val="0"/>
              <w:spacing w:line="240" w:lineRule="auto"/>
              <w:rPr>
                <w:rFonts w:ascii="Georgia" w:hAnsi="Georgia"/>
              </w:rPr>
            </w:pPr>
            <w:r w:rsidRPr="003D6015">
              <w:rPr>
                <w:rFonts w:ascii="Georgia" w:hAnsi="Georgia"/>
                <w:b/>
              </w:rPr>
              <w:t>Prompt 2</w:t>
            </w:r>
            <w:r w:rsidRPr="003D6015">
              <w:rPr>
                <w:rFonts w:ascii="Georgia" w:hAnsi="Georgia"/>
              </w:rPr>
              <w:t xml:space="preserve">: Evaluate the extent to which state expansion supported maritime exploration in the 1450 to 1750 time period. </w:t>
            </w:r>
          </w:p>
        </w:tc>
      </w:tr>
      <w:tr w:rsidR="008712CA" w:rsidRPr="003D6015" w14:paraId="7F6B7D97" w14:textId="77777777">
        <w:tc>
          <w:tcPr>
            <w:tcW w:w="15045" w:type="dxa"/>
            <w:shd w:val="clear" w:color="auto" w:fill="auto"/>
            <w:tcMar>
              <w:top w:w="100" w:type="dxa"/>
              <w:left w:w="100" w:type="dxa"/>
              <w:bottom w:w="100" w:type="dxa"/>
              <w:right w:w="100" w:type="dxa"/>
            </w:tcMar>
          </w:tcPr>
          <w:p w14:paraId="4DDCACE6" w14:textId="77777777" w:rsidR="008712CA" w:rsidRPr="003D6015" w:rsidRDefault="008712CA">
            <w:pPr>
              <w:widowControl w:val="0"/>
              <w:spacing w:line="240" w:lineRule="auto"/>
              <w:rPr>
                <w:rFonts w:ascii="Georgia" w:hAnsi="Georgia"/>
                <w:color w:val="FF0000"/>
              </w:rPr>
            </w:pPr>
          </w:p>
          <w:p w14:paraId="25E1DE41" w14:textId="77777777" w:rsidR="008712CA" w:rsidRPr="003D6015" w:rsidRDefault="008712CA">
            <w:pPr>
              <w:widowControl w:val="0"/>
              <w:spacing w:line="240" w:lineRule="auto"/>
              <w:rPr>
                <w:rFonts w:ascii="Georgia" w:hAnsi="Georgia"/>
                <w:color w:val="FF0000"/>
              </w:rPr>
            </w:pPr>
          </w:p>
          <w:p w14:paraId="65183043" w14:textId="77777777" w:rsidR="008712CA" w:rsidRPr="003D6015" w:rsidRDefault="008712CA">
            <w:pPr>
              <w:widowControl w:val="0"/>
              <w:spacing w:line="240" w:lineRule="auto"/>
              <w:rPr>
                <w:rFonts w:ascii="Georgia" w:hAnsi="Georgia"/>
                <w:color w:val="FF0000"/>
              </w:rPr>
            </w:pPr>
          </w:p>
          <w:p w14:paraId="6C007392" w14:textId="77777777" w:rsidR="008712CA" w:rsidRPr="003D6015" w:rsidRDefault="008712CA">
            <w:pPr>
              <w:widowControl w:val="0"/>
              <w:spacing w:line="240" w:lineRule="auto"/>
              <w:rPr>
                <w:rFonts w:ascii="Georgia" w:hAnsi="Georgia"/>
                <w:color w:val="FF0000"/>
              </w:rPr>
            </w:pPr>
          </w:p>
          <w:p w14:paraId="685EA431" w14:textId="77777777" w:rsidR="008712CA" w:rsidRPr="003D6015" w:rsidRDefault="008712CA">
            <w:pPr>
              <w:widowControl w:val="0"/>
              <w:spacing w:line="240" w:lineRule="auto"/>
              <w:rPr>
                <w:rFonts w:ascii="Georgia" w:hAnsi="Georgia"/>
                <w:color w:val="FF0000"/>
              </w:rPr>
            </w:pPr>
          </w:p>
          <w:p w14:paraId="11CDEB42" w14:textId="77777777" w:rsidR="008712CA" w:rsidRPr="003D6015" w:rsidRDefault="008712CA">
            <w:pPr>
              <w:widowControl w:val="0"/>
              <w:spacing w:line="240" w:lineRule="auto"/>
              <w:rPr>
                <w:rFonts w:ascii="Georgia" w:hAnsi="Georgia"/>
                <w:color w:val="FF0000"/>
              </w:rPr>
            </w:pPr>
          </w:p>
          <w:p w14:paraId="23C6F555" w14:textId="77777777" w:rsidR="008712CA" w:rsidRPr="003D6015" w:rsidRDefault="008712CA">
            <w:pPr>
              <w:widowControl w:val="0"/>
              <w:spacing w:line="240" w:lineRule="auto"/>
              <w:rPr>
                <w:rFonts w:ascii="Georgia" w:hAnsi="Georgia"/>
                <w:color w:val="FF0000"/>
              </w:rPr>
            </w:pPr>
          </w:p>
          <w:p w14:paraId="22BE73C1" w14:textId="77777777" w:rsidR="008712CA" w:rsidRPr="003D6015" w:rsidRDefault="008712CA">
            <w:pPr>
              <w:widowControl w:val="0"/>
              <w:spacing w:line="240" w:lineRule="auto"/>
              <w:rPr>
                <w:rFonts w:ascii="Georgia" w:hAnsi="Georgia"/>
                <w:color w:val="FF0000"/>
              </w:rPr>
            </w:pPr>
          </w:p>
        </w:tc>
      </w:tr>
    </w:tbl>
    <w:p w14:paraId="59BDF8D3" w14:textId="77777777" w:rsidR="008712CA" w:rsidRPr="003D6015" w:rsidRDefault="008712CA">
      <w:pPr>
        <w:rPr>
          <w:rFonts w:ascii="Georgia" w:hAnsi="Georgia"/>
        </w:rPr>
      </w:pPr>
    </w:p>
    <w:p w14:paraId="67FF90F0" w14:textId="77777777" w:rsidR="008712CA" w:rsidRPr="003D6015" w:rsidRDefault="008712CA">
      <w:pPr>
        <w:rPr>
          <w:rFonts w:ascii="Georgia" w:hAnsi="Georgia"/>
        </w:rPr>
      </w:pPr>
    </w:p>
    <w:tbl>
      <w:tblPr>
        <w:tblStyle w:val="aa"/>
        <w:tblW w:w="15060"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60"/>
      </w:tblGrid>
      <w:tr w:rsidR="008712CA" w:rsidRPr="003D6015" w14:paraId="04D28127" w14:textId="77777777">
        <w:tc>
          <w:tcPr>
            <w:tcW w:w="15060" w:type="dxa"/>
            <w:shd w:val="clear" w:color="auto" w:fill="CCCCCC"/>
            <w:tcMar>
              <w:top w:w="100" w:type="dxa"/>
              <w:left w:w="100" w:type="dxa"/>
              <w:bottom w:w="100" w:type="dxa"/>
              <w:right w:w="100" w:type="dxa"/>
            </w:tcMar>
          </w:tcPr>
          <w:p w14:paraId="526842AB" w14:textId="77777777" w:rsidR="008712CA" w:rsidRPr="003D6015" w:rsidRDefault="003D6015">
            <w:pPr>
              <w:widowControl w:val="0"/>
              <w:spacing w:line="240" w:lineRule="auto"/>
              <w:rPr>
                <w:rFonts w:ascii="Georgia" w:hAnsi="Georgia"/>
              </w:rPr>
            </w:pPr>
            <w:r w:rsidRPr="003D6015">
              <w:rPr>
                <w:rFonts w:ascii="Georgia" w:hAnsi="Georgia"/>
                <w:b/>
              </w:rPr>
              <w:t>Prompt 4</w:t>
            </w:r>
            <w:r w:rsidRPr="003D6015">
              <w:rPr>
                <w:rFonts w:ascii="Georgia" w:hAnsi="Georgia"/>
              </w:rPr>
              <w:t xml:space="preserve">: Evaluate the extent to which the Columbian Exchange impacted societies of the Western Hemisphere during the 1450 to 1750 time period. </w:t>
            </w:r>
          </w:p>
        </w:tc>
      </w:tr>
      <w:tr w:rsidR="008712CA" w:rsidRPr="003D6015" w14:paraId="4D30015B" w14:textId="77777777">
        <w:tc>
          <w:tcPr>
            <w:tcW w:w="15060" w:type="dxa"/>
            <w:shd w:val="clear" w:color="auto" w:fill="auto"/>
            <w:tcMar>
              <w:top w:w="100" w:type="dxa"/>
              <w:left w:w="100" w:type="dxa"/>
              <w:bottom w:w="100" w:type="dxa"/>
              <w:right w:w="100" w:type="dxa"/>
            </w:tcMar>
          </w:tcPr>
          <w:p w14:paraId="1AB15F48" w14:textId="77777777" w:rsidR="008712CA" w:rsidRPr="003D6015" w:rsidRDefault="008712CA">
            <w:pPr>
              <w:widowControl w:val="0"/>
              <w:spacing w:line="240" w:lineRule="auto"/>
              <w:rPr>
                <w:rFonts w:ascii="Georgia" w:hAnsi="Georgia"/>
                <w:color w:val="FF0000"/>
              </w:rPr>
            </w:pPr>
          </w:p>
          <w:p w14:paraId="21A103C8" w14:textId="77777777" w:rsidR="008712CA" w:rsidRPr="003D6015" w:rsidRDefault="008712CA">
            <w:pPr>
              <w:widowControl w:val="0"/>
              <w:spacing w:line="240" w:lineRule="auto"/>
              <w:rPr>
                <w:rFonts w:ascii="Georgia" w:hAnsi="Georgia"/>
                <w:color w:val="FF0000"/>
              </w:rPr>
            </w:pPr>
          </w:p>
          <w:p w14:paraId="391AD318" w14:textId="77777777" w:rsidR="008712CA" w:rsidRPr="003D6015" w:rsidRDefault="008712CA">
            <w:pPr>
              <w:widowControl w:val="0"/>
              <w:spacing w:line="240" w:lineRule="auto"/>
              <w:rPr>
                <w:rFonts w:ascii="Georgia" w:hAnsi="Georgia"/>
                <w:color w:val="FF0000"/>
              </w:rPr>
            </w:pPr>
          </w:p>
          <w:p w14:paraId="5521057A" w14:textId="77777777" w:rsidR="008712CA" w:rsidRPr="003D6015" w:rsidRDefault="008712CA">
            <w:pPr>
              <w:widowControl w:val="0"/>
              <w:spacing w:line="240" w:lineRule="auto"/>
              <w:rPr>
                <w:rFonts w:ascii="Georgia" w:hAnsi="Georgia"/>
                <w:color w:val="FF0000"/>
              </w:rPr>
            </w:pPr>
          </w:p>
          <w:p w14:paraId="6EDBF747" w14:textId="77777777" w:rsidR="008712CA" w:rsidRPr="003D6015" w:rsidRDefault="008712CA">
            <w:pPr>
              <w:widowControl w:val="0"/>
              <w:spacing w:line="240" w:lineRule="auto"/>
              <w:rPr>
                <w:rFonts w:ascii="Georgia" w:hAnsi="Georgia"/>
                <w:color w:val="FF0000"/>
              </w:rPr>
            </w:pPr>
          </w:p>
          <w:p w14:paraId="07AA5675" w14:textId="77777777" w:rsidR="008712CA" w:rsidRPr="003D6015" w:rsidRDefault="008712CA">
            <w:pPr>
              <w:widowControl w:val="0"/>
              <w:spacing w:line="240" w:lineRule="auto"/>
              <w:rPr>
                <w:rFonts w:ascii="Georgia" w:hAnsi="Georgia"/>
                <w:color w:val="FF0000"/>
              </w:rPr>
            </w:pPr>
          </w:p>
          <w:p w14:paraId="2CC37D21" w14:textId="77777777" w:rsidR="008712CA" w:rsidRPr="003D6015" w:rsidRDefault="008712CA">
            <w:pPr>
              <w:widowControl w:val="0"/>
              <w:spacing w:line="240" w:lineRule="auto"/>
              <w:rPr>
                <w:rFonts w:ascii="Georgia" w:hAnsi="Georgia"/>
                <w:color w:val="FF0000"/>
              </w:rPr>
            </w:pPr>
          </w:p>
          <w:p w14:paraId="62A41E6C" w14:textId="77777777" w:rsidR="008712CA" w:rsidRPr="003D6015" w:rsidRDefault="008712CA">
            <w:pPr>
              <w:widowControl w:val="0"/>
              <w:spacing w:line="240" w:lineRule="auto"/>
              <w:rPr>
                <w:rFonts w:ascii="Georgia" w:hAnsi="Georgia"/>
                <w:color w:val="FF0000"/>
              </w:rPr>
            </w:pPr>
          </w:p>
        </w:tc>
      </w:tr>
    </w:tbl>
    <w:p w14:paraId="45B0DE05" w14:textId="77777777" w:rsidR="008712CA" w:rsidRPr="003D6015" w:rsidRDefault="008712CA">
      <w:pPr>
        <w:rPr>
          <w:rFonts w:ascii="Georgia" w:hAnsi="Georgia"/>
        </w:rPr>
      </w:pPr>
    </w:p>
    <w:p w14:paraId="2D42371D" w14:textId="77777777" w:rsidR="008712CA" w:rsidRPr="003D6015" w:rsidRDefault="008712CA">
      <w:pPr>
        <w:rPr>
          <w:rFonts w:ascii="Georgia" w:hAnsi="Georgia"/>
        </w:rPr>
      </w:pPr>
    </w:p>
    <w:tbl>
      <w:tblPr>
        <w:tblStyle w:val="ab"/>
        <w:tblW w:w="15030"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30"/>
      </w:tblGrid>
      <w:tr w:rsidR="008712CA" w:rsidRPr="003D6015" w14:paraId="72D4683E" w14:textId="77777777">
        <w:tc>
          <w:tcPr>
            <w:tcW w:w="15030" w:type="dxa"/>
            <w:shd w:val="clear" w:color="auto" w:fill="CCCCCC"/>
            <w:tcMar>
              <w:top w:w="100" w:type="dxa"/>
              <w:left w:w="100" w:type="dxa"/>
              <w:bottom w:w="100" w:type="dxa"/>
              <w:right w:w="100" w:type="dxa"/>
            </w:tcMar>
          </w:tcPr>
          <w:p w14:paraId="60493072" w14:textId="77777777" w:rsidR="008712CA" w:rsidRPr="003D6015" w:rsidRDefault="003D6015">
            <w:pPr>
              <w:widowControl w:val="0"/>
              <w:spacing w:line="240" w:lineRule="auto"/>
              <w:rPr>
                <w:rFonts w:ascii="Georgia" w:hAnsi="Georgia"/>
              </w:rPr>
            </w:pPr>
            <w:r w:rsidRPr="003D6015">
              <w:rPr>
                <w:rFonts w:ascii="Georgia" w:hAnsi="Georgia"/>
                <w:b/>
              </w:rPr>
              <w:t>Prompt 5</w:t>
            </w:r>
            <w:r w:rsidRPr="003D6015">
              <w:rPr>
                <w:rFonts w:ascii="Georgia" w:hAnsi="Georgia"/>
              </w:rPr>
              <w:t xml:space="preserve">: Evaluate the extent to which labor systems changed in the 1450 to 1750 time period. </w:t>
            </w:r>
          </w:p>
        </w:tc>
      </w:tr>
      <w:tr w:rsidR="008712CA" w:rsidRPr="003D6015" w14:paraId="3F17620D" w14:textId="77777777">
        <w:tc>
          <w:tcPr>
            <w:tcW w:w="15030" w:type="dxa"/>
            <w:shd w:val="clear" w:color="auto" w:fill="auto"/>
            <w:tcMar>
              <w:top w:w="100" w:type="dxa"/>
              <w:left w:w="100" w:type="dxa"/>
              <w:bottom w:w="100" w:type="dxa"/>
              <w:right w:w="100" w:type="dxa"/>
            </w:tcMar>
          </w:tcPr>
          <w:p w14:paraId="59B002C4" w14:textId="77777777" w:rsidR="008712CA" w:rsidRPr="003D6015" w:rsidRDefault="008712CA">
            <w:pPr>
              <w:widowControl w:val="0"/>
              <w:spacing w:line="240" w:lineRule="auto"/>
              <w:rPr>
                <w:rFonts w:ascii="Georgia" w:hAnsi="Georgia"/>
                <w:color w:val="FF0000"/>
              </w:rPr>
            </w:pPr>
          </w:p>
          <w:p w14:paraId="5066F6F0" w14:textId="77777777" w:rsidR="008712CA" w:rsidRPr="003D6015" w:rsidRDefault="008712CA">
            <w:pPr>
              <w:widowControl w:val="0"/>
              <w:spacing w:line="240" w:lineRule="auto"/>
              <w:rPr>
                <w:rFonts w:ascii="Georgia" w:hAnsi="Georgia"/>
                <w:color w:val="FF0000"/>
              </w:rPr>
            </w:pPr>
          </w:p>
          <w:p w14:paraId="191C37F2" w14:textId="77777777" w:rsidR="008712CA" w:rsidRPr="003D6015" w:rsidRDefault="008712CA">
            <w:pPr>
              <w:widowControl w:val="0"/>
              <w:spacing w:line="240" w:lineRule="auto"/>
              <w:rPr>
                <w:rFonts w:ascii="Georgia" w:hAnsi="Georgia"/>
                <w:color w:val="FF0000"/>
              </w:rPr>
            </w:pPr>
          </w:p>
          <w:p w14:paraId="6A9B01D3" w14:textId="77777777" w:rsidR="008712CA" w:rsidRPr="003D6015" w:rsidRDefault="008712CA">
            <w:pPr>
              <w:widowControl w:val="0"/>
              <w:spacing w:line="240" w:lineRule="auto"/>
              <w:rPr>
                <w:rFonts w:ascii="Georgia" w:hAnsi="Georgia"/>
                <w:color w:val="FF0000"/>
              </w:rPr>
            </w:pPr>
          </w:p>
          <w:p w14:paraId="57A1DD5C" w14:textId="77777777" w:rsidR="008712CA" w:rsidRPr="003D6015" w:rsidRDefault="008712CA">
            <w:pPr>
              <w:widowControl w:val="0"/>
              <w:spacing w:line="240" w:lineRule="auto"/>
              <w:rPr>
                <w:rFonts w:ascii="Georgia" w:hAnsi="Georgia"/>
                <w:color w:val="FF0000"/>
              </w:rPr>
            </w:pPr>
          </w:p>
          <w:p w14:paraId="77B5E6DD" w14:textId="77777777" w:rsidR="008712CA" w:rsidRPr="003D6015" w:rsidRDefault="008712CA">
            <w:pPr>
              <w:widowControl w:val="0"/>
              <w:spacing w:line="240" w:lineRule="auto"/>
              <w:rPr>
                <w:rFonts w:ascii="Georgia" w:hAnsi="Georgia"/>
                <w:color w:val="FF0000"/>
              </w:rPr>
            </w:pPr>
          </w:p>
          <w:p w14:paraId="1866A153" w14:textId="77777777" w:rsidR="008712CA" w:rsidRPr="003D6015" w:rsidRDefault="008712CA">
            <w:pPr>
              <w:widowControl w:val="0"/>
              <w:spacing w:line="240" w:lineRule="auto"/>
              <w:rPr>
                <w:rFonts w:ascii="Georgia" w:hAnsi="Georgia"/>
                <w:color w:val="FF0000"/>
              </w:rPr>
            </w:pPr>
          </w:p>
          <w:p w14:paraId="3447BC81" w14:textId="77777777" w:rsidR="008712CA" w:rsidRPr="003D6015" w:rsidRDefault="008712CA">
            <w:pPr>
              <w:widowControl w:val="0"/>
              <w:spacing w:line="240" w:lineRule="auto"/>
              <w:rPr>
                <w:rFonts w:ascii="Georgia" w:hAnsi="Georgia"/>
                <w:color w:val="FF0000"/>
              </w:rPr>
            </w:pPr>
          </w:p>
        </w:tc>
      </w:tr>
    </w:tbl>
    <w:p w14:paraId="7F19679B" w14:textId="77777777" w:rsidR="008712CA" w:rsidRPr="003D6015" w:rsidRDefault="008712CA">
      <w:pPr>
        <w:rPr>
          <w:rFonts w:ascii="Georgia" w:hAnsi="Georgia"/>
        </w:rPr>
      </w:pPr>
    </w:p>
    <w:p w14:paraId="0CA8B22D" w14:textId="77777777" w:rsidR="008712CA" w:rsidRPr="003D6015" w:rsidRDefault="008712CA">
      <w:pPr>
        <w:rPr>
          <w:rFonts w:ascii="Georgia" w:hAnsi="Georgia"/>
        </w:rPr>
      </w:pPr>
    </w:p>
    <w:tbl>
      <w:tblPr>
        <w:tblStyle w:val="ac"/>
        <w:tblW w:w="15045" w:type="dxa"/>
        <w:tblInd w:w="-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5"/>
      </w:tblGrid>
      <w:tr w:rsidR="008712CA" w:rsidRPr="003D6015" w14:paraId="20A91F41" w14:textId="77777777">
        <w:tc>
          <w:tcPr>
            <w:tcW w:w="15045" w:type="dxa"/>
            <w:shd w:val="clear" w:color="auto" w:fill="CCCCCC"/>
            <w:tcMar>
              <w:top w:w="100" w:type="dxa"/>
              <w:left w:w="100" w:type="dxa"/>
              <w:bottom w:w="100" w:type="dxa"/>
              <w:right w:w="100" w:type="dxa"/>
            </w:tcMar>
          </w:tcPr>
          <w:p w14:paraId="3EC82E68" w14:textId="77777777" w:rsidR="008712CA" w:rsidRPr="003D6015" w:rsidRDefault="003D6015">
            <w:pPr>
              <w:widowControl w:val="0"/>
              <w:spacing w:line="240" w:lineRule="auto"/>
              <w:rPr>
                <w:rFonts w:ascii="Georgia" w:hAnsi="Georgia"/>
              </w:rPr>
            </w:pPr>
            <w:r w:rsidRPr="003D6015">
              <w:rPr>
                <w:rFonts w:ascii="Georgia" w:hAnsi="Georgia"/>
                <w:b/>
              </w:rPr>
              <w:t>Prompt 6</w:t>
            </w:r>
            <w:r w:rsidRPr="003D6015">
              <w:rPr>
                <w:rFonts w:ascii="Georgia" w:hAnsi="Georgia"/>
              </w:rPr>
              <w:t xml:space="preserve">: Evaluate the extent to which economic developments from 1450 to 1750 affected social structures over time. </w:t>
            </w:r>
          </w:p>
        </w:tc>
      </w:tr>
      <w:tr w:rsidR="008712CA" w:rsidRPr="003D6015" w14:paraId="7067E5A3" w14:textId="77777777">
        <w:tc>
          <w:tcPr>
            <w:tcW w:w="15045" w:type="dxa"/>
            <w:shd w:val="clear" w:color="auto" w:fill="auto"/>
            <w:tcMar>
              <w:top w:w="100" w:type="dxa"/>
              <w:left w:w="100" w:type="dxa"/>
              <w:bottom w:w="100" w:type="dxa"/>
              <w:right w:w="100" w:type="dxa"/>
            </w:tcMar>
          </w:tcPr>
          <w:p w14:paraId="1320C16E" w14:textId="77777777" w:rsidR="008712CA" w:rsidRPr="003D6015" w:rsidRDefault="008712CA">
            <w:pPr>
              <w:widowControl w:val="0"/>
              <w:spacing w:line="240" w:lineRule="auto"/>
              <w:rPr>
                <w:rFonts w:ascii="Georgia" w:hAnsi="Georgia"/>
                <w:color w:val="FF0000"/>
              </w:rPr>
            </w:pPr>
          </w:p>
          <w:p w14:paraId="6AA95101" w14:textId="77777777" w:rsidR="008712CA" w:rsidRPr="003D6015" w:rsidRDefault="008712CA">
            <w:pPr>
              <w:widowControl w:val="0"/>
              <w:spacing w:line="240" w:lineRule="auto"/>
              <w:rPr>
                <w:rFonts w:ascii="Georgia" w:hAnsi="Georgia"/>
                <w:color w:val="FF0000"/>
              </w:rPr>
            </w:pPr>
          </w:p>
          <w:p w14:paraId="7C958E78" w14:textId="77777777" w:rsidR="008712CA" w:rsidRPr="003D6015" w:rsidRDefault="008712CA">
            <w:pPr>
              <w:widowControl w:val="0"/>
              <w:spacing w:line="240" w:lineRule="auto"/>
              <w:rPr>
                <w:rFonts w:ascii="Georgia" w:hAnsi="Georgia"/>
                <w:color w:val="FF0000"/>
              </w:rPr>
            </w:pPr>
          </w:p>
          <w:p w14:paraId="10877C25" w14:textId="77777777" w:rsidR="008712CA" w:rsidRPr="003D6015" w:rsidRDefault="008712CA">
            <w:pPr>
              <w:widowControl w:val="0"/>
              <w:spacing w:line="240" w:lineRule="auto"/>
              <w:rPr>
                <w:rFonts w:ascii="Georgia" w:hAnsi="Georgia"/>
                <w:color w:val="FF0000"/>
              </w:rPr>
            </w:pPr>
          </w:p>
          <w:p w14:paraId="38B2564F" w14:textId="77777777" w:rsidR="008712CA" w:rsidRPr="003D6015" w:rsidRDefault="008712CA">
            <w:pPr>
              <w:widowControl w:val="0"/>
              <w:spacing w:line="240" w:lineRule="auto"/>
              <w:rPr>
                <w:rFonts w:ascii="Georgia" w:hAnsi="Georgia"/>
                <w:color w:val="FF0000"/>
              </w:rPr>
            </w:pPr>
          </w:p>
          <w:p w14:paraId="2CA5D763" w14:textId="77777777" w:rsidR="008712CA" w:rsidRPr="003D6015" w:rsidRDefault="008712CA">
            <w:pPr>
              <w:widowControl w:val="0"/>
              <w:spacing w:line="240" w:lineRule="auto"/>
              <w:rPr>
                <w:rFonts w:ascii="Georgia" w:hAnsi="Georgia"/>
                <w:color w:val="FF0000"/>
              </w:rPr>
            </w:pPr>
          </w:p>
          <w:p w14:paraId="7144BDC3" w14:textId="77777777" w:rsidR="008712CA" w:rsidRPr="003D6015" w:rsidRDefault="008712CA">
            <w:pPr>
              <w:widowControl w:val="0"/>
              <w:spacing w:line="240" w:lineRule="auto"/>
              <w:rPr>
                <w:rFonts w:ascii="Georgia" w:hAnsi="Georgia"/>
                <w:color w:val="FF0000"/>
              </w:rPr>
            </w:pPr>
          </w:p>
          <w:p w14:paraId="7530E902" w14:textId="77777777" w:rsidR="008712CA" w:rsidRPr="003D6015" w:rsidRDefault="008712CA">
            <w:pPr>
              <w:widowControl w:val="0"/>
              <w:spacing w:line="240" w:lineRule="auto"/>
              <w:rPr>
                <w:rFonts w:ascii="Georgia" w:hAnsi="Georgia"/>
                <w:color w:val="FF0000"/>
              </w:rPr>
            </w:pPr>
          </w:p>
        </w:tc>
      </w:tr>
    </w:tbl>
    <w:p w14:paraId="5CE19E6A" w14:textId="77777777" w:rsidR="008712CA" w:rsidRPr="003D6015" w:rsidRDefault="008712CA">
      <w:pPr>
        <w:rPr>
          <w:rFonts w:ascii="Georgia" w:eastAsia="Calibri" w:hAnsi="Georgia" w:cs="Calibri"/>
          <w:sz w:val="24"/>
          <w:szCs w:val="24"/>
        </w:rPr>
      </w:pPr>
    </w:p>
    <w:sectPr w:rsidR="008712CA" w:rsidRPr="003D6015">
      <w:pgSz w:w="15840" w:h="12240" w:orient="landscape"/>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84973"/>
    <w:multiLevelType w:val="multilevel"/>
    <w:tmpl w:val="01CC49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F33550"/>
    <w:multiLevelType w:val="multilevel"/>
    <w:tmpl w:val="F29E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BB334B"/>
    <w:multiLevelType w:val="multilevel"/>
    <w:tmpl w:val="0AE8A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371169"/>
    <w:multiLevelType w:val="multilevel"/>
    <w:tmpl w:val="2D5EE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5D4B93"/>
    <w:multiLevelType w:val="multilevel"/>
    <w:tmpl w:val="0F30E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144CDB"/>
    <w:multiLevelType w:val="multilevel"/>
    <w:tmpl w:val="6FC8C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3B7A26"/>
    <w:multiLevelType w:val="multilevel"/>
    <w:tmpl w:val="B906A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9914FD"/>
    <w:multiLevelType w:val="multilevel"/>
    <w:tmpl w:val="D73A4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B54E84"/>
    <w:multiLevelType w:val="multilevel"/>
    <w:tmpl w:val="B4B04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241D89"/>
    <w:multiLevelType w:val="multilevel"/>
    <w:tmpl w:val="82602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5D2576"/>
    <w:multiLevelType w:val="multilevel"/>
    <w:tmpl w:val="9E8E5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F24D92"/>
    <w:multiLevelType w:val="multilevel"/>
    <w:tmpl w:val="512ED5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848299A"/>
    <w:multiLevelType w:val="multilevel"/>
    <w:tmpl w:val="535EA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2F38C5"/>
    <w:multiLevelType w:val="multilevel"/>
    <w:tmpl w:val="3D462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9"/>
  </w:num>
  <w:num w:numId="3">
    <w:abstractNumId w:val="7"/>
  </w:num>
  <w:num w:numId="4">
    <w:abstractNumId w:val="0"/>
  </w:num>
  <w:num w:numId="5">
    <w:abstractNumId w:val="1"/>
  </w:num>
  <w:num w:numId="6">
    <w:abstractNumId w:val="5"/>
  </w:num>
  <w:num w:numId="7">
    <w:abstractNumId w:val="10"/>
  </w:num>
  <w:num w:numId="8">
    <w:abstractNumId w:val="2"/>
  </w:num>
  <w:num w:numId="9">
    <w:abstractNumId w:val="6"/>
  </w:num>
  <w:num w:numId="10">
    <w:abstractNumId w:val="3"/>
  </w:num>
  <w:num w:numId="11">
    <w:abstractNumId w:val="12"/>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2CA"/>
    <w:rsid w:val="003D6015"/>
    <w:rsid w:val="0087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00141"/>
  <w15:docId w15:val="{F63F19EE-9068-2E4E-B0D8-79038284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LQTfEa_Em5yP0_6BMaRHFh1e4gn4TX9W-8jfzNcuV48/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presentation/d/189vJvUrqdOKaoeI13efD4VrR_7iLAwJ05hlDb6RUgNA/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scR-E32oaNGG9UJ8JxFYnYn_fYw3oOZ-wmV-PY6ajbs/edit?usp=sharing" TargetMode="External"/><Relationship Id="rId11" Type="http://schemas.openxmlformats.org/officeDocument/2006/relationships/image" Target="media/image1.png"/><Relationship Id="rId5" Type="http://schemas.openxmlformats.org/officeDocument/2006/relationships/hyperlink" Target="https://docs.google.com/presentation/d/1scR-E32oaNGG9UJ8JxFYnYn_fYw3oOZ-wmV-PY6ajbs/edit?usp=sharing" TargetMode="External"/><Relationship Id="rId10" Type="http://schemas.openxmlformats.org/officeDocument/2006/relationships/hyperlink" Target="https://www.freeman-pedia.com/4-transoceanic-interactions" TargetMode="External"/><Relationship Id="rId4" Type="http://schemas.openxmlformats.org/officeDocument/2006/relationships/webSettings" Target="webSettings.xml"/><Relationship Id="rId9" Type="http://schemas.openxmlformats.org/officeDocument/2006/relationships/hyperlink" Target="https://docs.google.com/presentation/d/11AWh9L1io50MKUyAhI5LbVBDRB1PHoaBWT5XevXSoH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2575</Words>
  <Characters>14684</Characters>
  <Application>Microsoft Office Word</Application>
  <DocSecurity>0</DocSecurity>
  <Lines>122</Lines>
  <Paragraphs>34</Paragraphs>
  <ScaleCrop>false</ScaleCrop>
  <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2</cp:revision>
  <dcterms:created xsi:type="dcterms:W3CDTF">2021-02-23T11:46:00Z</dcterms:created>
  <dcterms:modified xsi:type="dcterms:W3CDTF">2021-02-23T11:47:00Z</dcterms:modified>
</cp:coreProperties>
</file>